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3B2374" w14:textId="164390AE" w:rsidR="00743948" w:rsidRDefault="00743948" w:rsidP="00743948">
      <w:pPr>
        <w:pStyle w:val="Heading1"/>
        <w:spacing w:after="120" w:line="276" w:lineRule="auto"/>
        <w:rPr>
          <w:color w:val="262626" w:themeColor="text1" w:themeTint="D9"/>
          <w:kern w:val="2"/>
          <w14:ligatures w14:val="standardContextual"/>
        </w:rPr>
      </w:pPr>
      <w:r w:rsidRPr="00692528">
        <w:rPr>
          <w:color w:val="262626" w:themeColor="text1" w:themeTint="D9"/>
          <w:kern w:val="2"/>
          <w14:ligatures w14:val="standardContextual"/>
        </w:rPr>
        <w:t>Disability</w:t>
      </w:r>
      <w:r w:rsidR="00D33277">
        <w:rPr>
          <w:color w:val="262626" w:themeColor="text1" w:themeTint="D9"/>
          <w:kern w:val="2"/>
          <w14:ligatures w14:val="standardContextual"/>
        </w:rPr>
        <w:t xml:space="preserve"> and Inclusion </w:t>
      </w:r>
      <w:r w:rsidR="0064682B">
        <w:rPr>
          <w:color w:val="262626" w:themeColor="text1" w:themeTint="D9"/>
          <w:kern w:val="2"/>
          <w14:ligatures w14:val="standardContextual"/>
        </w:rPr>
        <w:t>Advisory</w:t>
      </w:r>
      <w:r w:rsidR="00D33277">
        <w:rPr>
          <w:color w:val="262626" w:themeColor="text1" w:themeTint="D9"/>
          <w:kern w:val="2"/>
          <w14:ligatures w14:val="standardContextual"/>
        </w:rPr>
        <w:t xml:space="preserve"> </w:t>
      </w:r>
      <w:r w:rsidRPr="00692528">
        <w:rPr>
          <w:color w:val="262626" w:themeColor="text1" w:themeTint="D9"/>
          <w:kern w:val="2"/>
          <w14:ligatures w14:val="standardContextual"/>
        </w:rPr>
        <w:t>Group</w:t>
      </w:r>
      <w:r w:rsidR="00D33277">
        <w:rPr>
          <w:color w:val="262626" w:themeColor="text1" w:themeTint="D9"/>
          <w:kern w:val="2"/>
          <w14:ligatures w14:val="standardContextual"/>
        </w:rPr>
        <w:t xml:space="preserve"> –</w:t>
      </w:r>
      <w:r>
        <w:rPr>
          <w:color w:val="262626" w:themeColor="text1" w:themeTint="D9"/>
          <w:kern w:val="2"/>
          <w14:ligatures w14:val="standardContextual"/>
        </w:rPr>
        <w:t xml:space="preserve"> </w:t>
      </w:r>
      <w:r w:rsidRPr="00595367">
        <w:rPr>
          <w:color w:val="262626" w:themeColor="text1" w:themeTint="D9"/>
          <w:kern w:val="2"/>
          <w14:ligatures w14:val="standardContextual"/>
        </w:rPr>
        <w:t>Terms of Reference</w:t>
      </w:r>
    </w:p>
    <w:p w14:paraId="2122E772" w14:textId="77777777" w:rsidR="00025AFB" w:rsidRPr="00025AFB" w:rsidRDefault="00025AFB" w:rsidP="00025AFB"/>
    <w:p w14:paraId="0ACBF322" w14:textId="77777777" w:rsidR="00743948" w:rsidRPr="00EC1445" w:rsidRDefault="00743948" w:rsidP="00025AFB">
      <w:pPr>
        <w:pStyle w:val="Heading2"/>
        <w:spacing w:after="240"/>
      </w:pPr>
      <w:r>
        <w:t>Purpose</w:t>
      </w:r>
    </w:p>
    <w:p w14:paraId="6F2B76BA" w14:textId="0973106E" w:rsidR="00743948" w:rsidRPr="0042288F" w:rsidRDefault="00743948" w:rsidP="00743948">
      <w:pPr>
        <w:spacing w:after="120" w:line="276" w:lineRule="auto"/>
        <w:rPr>
          <w:rFonts w:ascii="Roboto Light" w:hAnsi="Roboto Light"/>
          <w:color w:val="262626" w:themeColor="text1" w:themeTint="D9"/>
          <w:kern w:val="2"/>
          <w:szCs w:val="24"/>
          <w14:ligatures w14:val="standardContextual"/>
        </w:rPr>
      </w:pPr>
      <w:r w:rsidRPr="0042288F">
        <w:rPr>
          <w:rFonts w:ascii="Roboto Light" w:hAnsi="Roboto Light"/>
          <w:color w:val="262626" w:themeColor="text1" w:themeTint="D9"/>
          <w:kern w:val="2"/>
          <w:szCs w:val="24"/>
          <w14:ligatures w14:val="standardContextual"/>
        </w:rPr>
        <w:t xml:space="preserve">The Disability </w:t>
      </w:r>
      <w:r w:rsidR="0042724E">
        <w:rPr>
          <w:rFonts w:ascii="Roboto Light" w:hAnsi="Roboto Light"/>
          <w:color w:val="262626" w:themeColor="text1" w:themeTint="D9"/>
          <w:kern w:val="2"/>
          <w:szCs w:val="24"/>
          <w14:ligatures w14:val="standardContextual"/>
        </w:rPr>
        <w:t>and Inclusion</w:t>
      </w:r>
      <w:r w:rsidR="0042724E" w:rsidRPr="0042288F">
        <w:rPr>
          <w:rFonts w:ascii="Roboto Light" w:hAnsi="Roboto Light"/>
          <w:color w:val="262626" w:themeColor="text1" w:themeTint="D9"/>
          <w:kern w:val="2"/>
          <w:szCs w:val="24"/>
          <w14:ligatures w14:val="standardContextual"/>
        </w:rPr>
        <w:t xml:space="preserve"> </w:t>
      </w:r>
      <w:r w:rsidR="0064682B">
        <w:rPr>
          <w:rFonts w:ascii="Roboto Light" w:hAnsi="Roboto Light"/>
          <w:color w:val="262626" w:themeColor="text1" w:themeTint="D9"/>
          <w:kern w:val="2"/>
          <w:szCs w:val="24"/>
          <w14:ligatures w14:val="standardContextual"/>
        </w:rPr>
        <w:t>Advisory</w:t>
      </w:r>
      <w:r w:rsidRPr="0042288F">
        <w:rPr>
          <w:rFonts w:ascii="Roboto Light" w:hAnsi="Roboto Light"/>
          <w:color w:val="262626" w:themeColor="text1" w:themeTint="D9"/>
          <w:kern w:val="2"/>
          <w:szCs w:val="24"/>
          <w14:ligatures w14:val="standardContextual"/>
        </w:rPr>
        <w:t xml:space="preserve"> Group provide</w:t>
      </w:r>
      <w:r>
        <w:rPr>
          <w:rFonts w:ascii="Roboto Light" w:hAnsi="Roboto Light"/>
          <w:color w:val="262626" w:themeColor="text1" w:themeTint="D9"/>
          <w:kern w:val="2"/>
          <w:szCs w:val="24"/>
          <w14:ligatures w14:val="standardContextual"/>
        </w:rPr>
        <w:t>s</w:t>
      </w:r>
      <w:r w:rsidRPr="0042288F">
        <w:rPr>
          <w:rFonts w:ascii="Roboto Light" w:hAnsi="Roboto Light"/>
          <w:color w:val="262626" w:themeColor="text1" w:themeTint="D9"/>
          <w:kern w:val="2"/>
          <w:szCs w:val="24"/>
          <w14:ligatures w14:val="standardContextual"/>
        </w:rPr>
        <w:t xml:space="preserve"> advice </w:t>
      </w:r>
      <w:r>
        <w:rPr>
          <w:rFonts w:ascii="Roboto Light" w:hAnsi="Roboto Light"/>
          <w:color w:val="262626" w:themeColor="text1" w:themeTint="D9"/>
          <w:kern w:val="2"/>
          <w:szCs w:val="24"/>
          <w14:ligatures w14:val="standardContextual"/>
        </w:rPr>
        <w:t xml:space="preserve">and guidance </w:t>
      </w:r>
      <w:r w:rsidRPr="0042288F">
        <w:rPr>
          <w:rFonts w:ascii="Roboto Light" w:hAnsi="Roboto Light"/>
          <w:color w:val="262626" w:themeColor="text1" w:themeTint="D9"/>
          <w:kern w:val="2"/>
          <w:szCs w:val="24"/>
          <w14:ligatures w14:val="standardContextual"/>
        </w:rPr>
        <w:t>to Hunter Writers’ Centre</w:t>
      </w:r>
      <w:r w:rsidR="009B2CC4">
        <w:rPr>
          <w:rFonts w:ascii="Roboto Light" w:hAnsi="Roboto Light"/>
          <w:color w:val="262626" w:themeColor="text1" w:themeTint="D9"/>
          <w:kern w:val="2"/>
          <w:szCs w:val="24"/>
          <w14:ligatures w14:val="standardContextual"/>
        </w:rPr>
        <w:t xml:space="preserve"> in implementing the Disability and Inclusion Action Plan </w:t>
      </w:r>
      <w:r w:rsidR="009B2CC4" w:rsidRPr="0042288F">
        <w:rPr>
          <w:rFonts w:ascii="Roboto Light" w:hAnsi="Roboto Light"/>
          <w:color w:val="262626" w:themeColor="text1" w:themeTint="D9"/>
          <w:kern w:val="2"/>
          <w:szCs w:val="24"/>
          <w14:ligatures w14:val="standardContextual"/>
        </w:rPr>
        <w:t>2024</w:t>
      </w:r>
      <w:r w:rsidR="009B2CC4">
        <w:rPr>
          <w:rFonts w:ascii="Roboto Light" w:hAnsi="Roboto Light"/>
          <w:color w:val="262626" w:themeColor="text1" w:themeTint="D9"/>
          <w:kern w:val="2"/>
          <w:szCs w:val="24"/>
          <w14:ligatures w14:val="standardContextual"/>
        </w:rPr>
        <w:t>–2026,</w:t>
      </w:r>
      <w:r w:rsidRPr="0042288F">
        <w:rPr>
          <w:rFonts w:ascii="Roboto Light" w:hAnsi="Roboto Light"/>
          <w:color w:val="262626" w:themeColor="text1" w:themeTint="D9"/>
          <w:kern w:val="2"/>
          <w:szCs w:val="24"/>
          <w14:ligatures w14:val="standardContextual"/>
        </w:rPr>
        <w:t xml:space="preserve"> </w:t>
      </w:r>
      <w:r>
        <w:rPr>
          <w:rFonts w:ascii="Roboto Light" w:hAnsi="Roboto Light"/>
          <w:color w:val="262626" w:themeColor="text1" w:themeTint="D9"/>
          <w:kern w:val="2"/>
          <w:szCs w:val="24"/>
          <w14:ligatures w14:val="standardContextual"/>
        </w:rPr>
        <w:t>to</w:t>
      </w:r>
      <w:r w:rsidRPr="0042288F">
        <w:rPr>
          <w:rFonts w:ascii="Roboto Light" w:hAnsi="Roboto Light"/>
          <w:color w:val="262626" w:themeColor="text1" w:themeTint="D9"/>
          <w:kern w:val="2"/>
          <w:szCs w:val="24"/>
          <w14:ligatures w14:val="standardContextual"/>
        </w:rPr>
        <w:t xml:space="preserve"> </w:t>
      </w:r>
      <w:r>
        <w:rPr>
          <w:rFonts w:ascii="Roboto Light" w:hAnsi="Roboto Light"/>
          <w:color w:val="262626" w:themeColor="text1" w:themeTint="D9"/>
          <w:kern w:val="2"/>
          <w:szCs w:val="24"/>
          <w14:ligatures w14:val="standardContextual"/>
        </w:rPr>
        <w:t>improve the accessibility, inclusivity, and safety of its programs</w:t>
      </w:r>
      <w:r w:rsidR="009B2CC4">
        <w:rPr>
          <w:rFonts w:ascii="Roboto Light" w:hAnsi="Roboto Light"/>
          <w:color w:val="262626" w:themeColor="text1" w:themeTint="D9"/>
          <w:kern w:val="2"/>
          <w:szCs w:val="24"/>
          <w14:ligatures w14:val="standardContextual"/>
        </w:rPr>
        <w:t>.</w:t>
      </w:r>
      <w:r w:rsidR="00E45C6F">
        <w:rPr>
          <w:rFonts w:ascii="Roboto Light" w:hAnsi="Roboto Light"/>
          <w:color w:val="262626" w:themeColor="text1" w:themeTint="D9"/>
          <w:kern w:val="2"/>
          <w:szCs w:val="24"/>
          <w14:ligatures w14:val="standardContextual"/>
        </w:rPr>
        <w:t xml:space="preserve"> </w:t>
      </w:r>
      <w:r w:rsidR="00CE2F94">
        <w:rPr>
          <w:rFonts w:ascii="Roboto Light" w:hAnsi="Roboto Light"/>
          <w:color w:val="262626" w:themeColor="text1" w:themeTint="D9"/>
          <w:kern w:val="2"/>
          <w:szCs w:val="24"/>
          <w14:ligatures w14:val="standardContextual"/>
        </w:rPr>
        <w:t>The</w:t>
      </w:r>
      <w:r w:rsidRPr="0042288F">
        <w:rPr>
          <w:rFonts w:ascii="Roboto Light" w:hAnsi="Roboto Light"/>
          <w:color w:val="262626" w:themeColor="text1" w:themeTint="D9"/>
          <w:kern w:val="2"/>
          <w:szCs w:val="24"/>
          <w14:ligatures w14:val="standardContextual"/>
        </w:rPr>
        <w:t xml:space="preserve"> </w:t>
      </w:r>
      <w:r w:rsidR="0064682B">
        <w:rPr>
          <w:rFonts w:ascii="Roboto Light" w:hAnsi="Roboto Light"/>
          <w:color w:val="262626" w:themeColor="text1" w:themeTint="D9"/>
          <w:kern w:val="2"/>
          <w:szCs w:val="24"/>
          <w14:ligatures w14:val="standardContextual"/>
        </w:rPr>
        <w:t>Advisory</w:t>
      </w:r>
      <w:r w:rsidRPr="0042288F">
        <w:rPr>
          <w:rFonts w:ascii="Roboto Light" w:hAnsi="Roboto Light"/>
          <w:color w:val="262626" w:themeColor="text1" w:themeTint="D9"/>
          <w:kern w:val="2"/>
          <w:szCs w:val="24"/>
          <w14:ligatures w14:val="standardContextual"/>
        </w:rPr>
        <w:t xml:space="preserve"> Group </w:t>
      </w:r>
      <w:r>
        <w:rPr>
          <w:rFonts w:ascii="Roboto Light" w:hAnsi="Roboto Light"/>
          <w:color w:val="262626" w:themeColor="text1" w:themeTint="D9"/>
          <w:kern w:val="2"/>
          <w:szCs w:val="24"/>
          <w14:ligatures w14:val="standardContextual"/>
        </w:rPr>
        <w:t xml:space="preserve">provides </w:t>
      </w:r>
      <w:r w:rsidRPr="0042288F">
        <w:rPr>
          <w:rFonts w:ascii="Roboto Light" w:hAnsi="Roboto Light"/>
          <w:color w:val="262626" w:themeColor="text1" w:themeTint="D9"/>
          <w:kern w:val="2"/>
          <w:szCs w:val="24"/>
          <w14:ligatures w14:val="standardContextual"/>
        </w:rPr>
        <w:t xml:space="preserve">an important </w:t>
      </w:r>
      <w:r>
        <w:rPr>
          <w:rFonts w:ascii="Roboto Light" w:hAnsi="Roboto Light"/>
          <w:color w:val="262626" w:themeColor="text1" w:themeTint="D9"/>
          <w:kern w:val="2"/>
          <w:szCs w:val="24"/>
          <w14:ligatures w14:val="standardContextual"/>
        </w:rPr>
        <w:t>avenue</w:t>
      </w:r>
      <w:r w:rsidRPr="0042288F">
        <w:rPr>
          <w:rFonts w:ascii="Roboto Light" w:hAnsi="Roboto Light"/>
          <w:color w:val="262626" w:themeColor="text1" w:themeTint="D9"/>
          <w:kern w:val="2"/>
          <w:szCs w:val="24"/>
          <w14:ligatures w14:val="standardContextual"/>
        </w:rPr>
        <w:t xml:space="preserve"> for identifying current and future issues and advising </w:t>
      </w:r>
      <w:r>
        <w:rPr>
          <w:rFonts w:ascii="Roboto Light" w:hAnsi="Roboto Light"/>
          <w:color w:val="262626" w:themeColor="text1" w:themeTint="D9"/>
          <w:kern w:val="2"/>
          <w:szCs w:val="24"/>
          <w14:ligatures w14:val="standardContextual"/>
        </w:rPr>
        <w:t>Hunter Writers’ Centre on best practice when creating programs and services</w:t>
      </w:r>
      <w:r w:rsidR="00E45C6F">
        <w:rPr>
          <w:rFonts w:ascii="Roboto Light" w:hAnsi="Roboto Light"/>
          <w:color w:val="262626" w:themeColor="text1" w:themeTint="D9"/>
          <w:kern w:val="2"/>
          <w:szCs w:val="24"/>
          <w14:ligatures w14:val="standardContextual"/>
        </w:rPr>
        <w:t>.</w:t>
      </w:r>
      <w:r w:rsidRPr="0042288F">
        <w:rPr>
          <w:rFonts w:ascii="Roboto Light" w:hAnsi="Roboto Light"/>
          <w:color w:val="262626" w:themeColor="text1" w:themeTint="D9"/>
          <w:kern w:val="2"/>
          <w:szCs w:val="24"/>
          <w14:ligatures w14:val="standardContextual"/>
        </w:rPr>
        <w:t xml:space="preserve"> </w:t>
      </w:r>
    </w:p>
    <w:p w14:paraId="7176B2E8" w14:textId="2CA6D2BE" w:rsidR="00743948" w:rsidRPr="0042288F" w:rsidRDefault="00743948" w:rsidP="00743948">
      <w:pPr>
        <w:spacing w:after="120" w:line="276" w:lineRule="auto"/>
        <w:rPr>
          <w:rFonts w:ascii="Roboto Light" w:hAnsi="Roboto Light"/>
          <w:color w:val="262626" w:themeColor="text1" w:themeTint="D9"/>
          <w:kern w:val="2"/>
          <w:szCs w:val="24"/>
          <w14:ligatures w14:val="standardContextual"/>
        </w:rPr>
      </w:pPr>
      <w:r>
        <w:rPr>
          <w:rFonts w:ascii="Roboto Light" w:hAnsi="Roboto Light"/>
          <w:color w:val="262626" w:themeColor="text1" w:themeTint="D9"/>
          <w:kern w:val="2"/>
          <w:szCs w:val="24"/>
          <w14:ligatures w14:val="standardContextual"/>
        </w:rPr>
        <w:t>This</w:t>
      </w:r>
      <w:r w:rsidRPr="0042288F">
        <w:rPr>
          <w:rFonts w:ascii="Roboto Light" w:hAnsi="Roboto Light"/>
          <w:color w:val="262626" w:themeColor="text1" w:themeTint="D9"/>
          <w:kern w:val="2"/>
          <w:szCs w:val="24"/>
          <w14:ligatures w14:val="standardContextual"/>
        </w:rPr>
        <w:t xml:space="preserve"> </w:t>
      </w:r>
      <w:r w:rsidR="0064682B">
        <w:rPr>
          <w:rFonts w:ascii="Roboto Light" w:hAnsi="Roboto Light"/>
          <w:color w:val="262626" w:themeColor="text1" w:themeTint="D9"/>
          <w:kern w:val="2"/>
          <w:szCs w:val="24"/>
          <w14:ligatures w14:val="standardContextual"/>
        </w:rPr>
        <w:t>Advisory</w:t>
      </w:r>
      <w:r w:rsidRPr="0042288F">
        <w:rPr>
          <w:rFonts w:ascii="Roboto Light" w:hAnsi="Roboto Light"/>
          <w:color w:val="262626" w:themeColor="text1" w:themeTint="D9"/>
          <w:kern w:val="2"/>
          <w:szCs w:val="24"/>
          <w14:ligatures w14:val="standardContextual"/>
        </w:rPr>
        <w:t xml:space="preserve"> Group does not replace other forms of community engagement used by Hunter Writers’ Centre to consult with and engage the community. </w:t>
      </w:r>
      <w:r>
        <w:rPr>
          <w:rFonts w:ascii="Roboto Light" w:hAnsi="Roboto Light"/>
          <w:color w:val="262626" w:themeColor="text1" w:themeTint="D9"/>
          <w:kern w:val="2"/>
          <w:szCs w:val="24"/>
          <w14:ligatures w14:val="standardContextual"/>
        </w:rPr>
        <w:t>Rather, t</w:t>
      </w:r>
      <w:r w:rsidRPr="0042288F">
        <w:rPr>
          <w:rFonts w:ascii="Roboto Light" w:hAnsi="Roboto Light"/>
          <w:color w:val="262626" w:themeColor="text1" w:themeTint="D9"/>
          <w:kern w:val="2"/>
          <w:szCs w:val="24"/>
          <w14:ligatures w14:val="standardContextual"/>
        </w:rPr>
        <w:t xml:space="preserve">he </w:t>
      </w:r>
      <w:r w:rsidR="0064682B">
        <w:rPr>
          <w:rFonts w:ascii="Roboto Light" w:hAnsi="Roboto Light"/>
          <w:color w:val="262626" w:themeColor="text1" w:themeTint="D9"/>
          <w:kern w:val="2"/>
          <w:szCs w:val="24"/>
          <w14:ligatures w14:val="standardContextual"/>
        </w:rPr>
        <w:t>Advisory</w:t>
      </w:r>
      <w:r w:rsidRPr="0042288F">
        <w:rPr>
          <w:rFonts w:ascii="Roboto Light" w:hAnsi="Roboto Light"/>
          <w:color w:val="262626" w:themeColor="text1" w:themeTint="D9"/>
          <w:kern w:val="2"/>
          <w:szCs w:val="24"/>
          <w14:ligatures w14:val="standardContextual"/>
        </w:rPr>
        <w:t xml:space="preserve"> Group </w:t>
      </w:r>
      <w:r>
        <w:rPr>
          <w:rFonts w:ascii="Roboto Light" w:hAnsi="Roboto Light"/>
          <w:color w:val="262626" w:themeColor="text1" w:themeTint="D9"/>
          <w:kern w:val="2"/>
          <w:szCs w:val="24"/>
          <w14:ligatures w14:val="standardContextual"/>
        </w:rPr>
        <w:t>complements and enhances</w:t>
      </w:r>
      <w:r w:rsidRPr="0042288F">
        <w:rPr>
          <w:rFonts w:ascii="Roboto Light" w:hAnsi="Roboto Light"/>
          <w:color w:val="262626" w:themeColor="text1" w:themeTint="D9"/>
          <w:kern w:val="2"/>
          <w:szCs w:val="24"/>
          <w14:ligatures w14:val="standardContextual"/>
        </w:rPr>
        <w:t xml:space="preserve"> community engagement</w:t>
      </w:r>
      <w:r>
        <w:rPr>
          <w:rFonts w:ascii="Roboto Light" w:hAnsi="Roboto Light"/>
          <w:color w:val="262626" w:themeColor="text1" w:themeTint="D9"/>
          <w:kern w:val="2"/>
          <w:szCs w:val="24"/>
          <w14:ligatures w14:val="standardContextual"/>
        </w:rPr>
        <w:t>, with a core focus on addressing the needs of Storytellers with disability.</w:t>
      </w:r>
      <w:r w:rsidRPr="0042288F">
        <w:rPr>
          <w:rFonts w:ascii="Roboto Light" w:hAnsi="Roboto Light"/>
          <w:color w:val="262626" w:themeColor="text1" w:themeTint="D9"/>
          <w:kern w:val="2"/>
          <w:szCs w:val="24"/>
          <w14:ligatures w14:val="standardContextual"/>
        </w:rPr>
        <w:t xml:space="preserve"> </w:t>
      </w:r>
    </w:p>
    <w:p w14:paraId="71BA5980" w14:textId="00B523B9" w:rsidR="00743948" w:rsidRDefault="00743948" w:rsidP="00743948">
      <w:pPr>
        <w:spacing w:after="120" w:line="276" w:lineRule="auto"/>
        <w:rPr>
          <w:rFonts w:ascii="Roboto Light" w:hAnsi="Roboto Light"/>
          <w:color w:val="262626" w:themeColor="text1" w:themeTint="D9"/>
          <w:kern w:val="2"/>
          <w:szCs w:val="24"/>
          <w14:ligatures w14:val="standardContextual"/>
        </w:rPr>
      </w:pPr>
      <w:r w:rsidRPr="0042288F">
        <w:rPr>
          <w:rFonts w:ascii="Roboto Light" w:hAnsi="Roboto Light"/>
          <w:color w:val="262626" w:themeColor="text1" w:themeTint="D9"/>
          <w:kern w:val="2"/>
          <w:szCs w:val="24"/>
          <w14:ligatures w14:val="standardContextual"/>
        </w:rPr>
        <w:t xml:space="preserve">The Disability </w:t>
      </w:r>
      <w:r w:rsidR="00DD74AB">
        <w:rPr>
          <w:rFonts w:ascii="Roboto Light" w:hAnsi="Roboto Light"/>
          <w:color w:val="262626" w:themeColor="text1" w:themeTint="D9"/>
          <w:kern w:val="2"/>
          <w:szCs w:val="24"/>
          <w14:ligatures w14:val="standardContextual"/>
        </w:rPr>
        <w:t>and Inclusion</w:t>
      </w:r>
      <w:r w:rsidR="00DD74AB" w:rsidRPr="0042288F">
        <w:rPr>
          <w:rFonts w:ascii="Roboto Light" w:hAnsi="Roboto Light"/>
          <w:color w:val="262626" w:themeColor="text1" w:themeTint="D9"/>
          <w:kern w:val="2"/>
          <w:szCs w:val="24"/>
          <w14:ligatures w14:val="standardContextual"/>
        </w:rPr>
        <w:t xml:space="preserve"> </w:t>
      </w:r>
      <w:r w:rsidR="0064682B">
        <w:rPr>
          <w:rFonts w:ascii="Roboto Light" w:hAnsi="Roboto Light"/>
          <w:color w:val="262626" w:themeColor="text1" w:themeTint="D9"/>
          <w:kern w:val="2"/>
          <w:szCs w:val="24"/>
          <w14:ligatures w14:val="standardContextual"/>
        </w:rPr>
        <w:t>Advisory</w:t>
      </w:r>
      <w:r w:rsidR="00DD74AB" w:rsidRPr="0042288F">
        <w:rPr>
          <w:rFonts w:ascii="Roboto Light" w:hAnsi="Roboto Light"/>
          <w:color w:val="262626" w:themeColor="text1" w:themeTint="D9"/>
          <w:kern w:val="2"/>
          <w:szCs w:val="24"/>
          <w14:ligatures w14:val="standardContextual"/>
        </w:rPr>
        <w:t xml:space="preserve"> </w:t>
      </w:r>
      <w:r w:rsidRPr="0042288F">
        <w:rPr>
          <w:rFonts w:ascii="Roboto Light" w:hAnsi="Roboto Light"/>
          <w:color w:val="262626" w:themeColor="text1" w:themeTint="D9"/>
          <w:kern w:val="2"/>
          <w:szCs w:val="24"/>
          <w14:ligatures w14:val="standardContextual"/>
        </w:rPr>
        <w:t xml:space="preserve">Group is a non-constituted committee of Hunter Writers’ Centre, </w:t>
      </w:r>
      <w:r>
        <w:rPr>
          <w:rFonts w:ascii="Roboto Light" w:hAnsi="Roboto Light"/>
          <w:color w:val="262626" w:themeColor="text1" w:themeTint="D9"/>
          <w:kern w:val="2"/>
          <w:szCs w:val="24"/>
          <w14:ligatures w14:val="standardContextual"/>
        </w:rPr>
        <w:t>coordinated</w:t>
      </w:r>
      <w:r w:rsidRPr="0042288F">
        <w:rPr>
          <w:rFonts w:ascii="Roboto Light" w:hAnsi="Roboto Light"/>
          <w:color w:val="262626" w:themeColor="text1" w:themeTint="D9"/>
          <w:kern w:val="2"/>
          <w:szCs w:val="24"/>
          <w14:ligatures w14:val="standardContextual"/>
        </w:rPr>
        <w:t xml:space="preserve"> by the Director of Hunter Writers’ Centre.</w:t>
      </w:r>
      <w:r w:rsidRPr="0042288F" w:rsidDel="00F532ED">
        <w:rPr>
          <w:rFonts w:ascii="Roboto Light" w:hAnsi="Roboto Light"/>
          <w:color w:val="262626" w:themeColor="text1" w:themeTint="D9"/>
          <w:kern w:val="2"/>
          <w:szCs w:val="24"/>
          <w14:ligatures w14:val="standardContextual"/>
        </w:rPr>
        <w:t xml:space="preserve"> </w:t>
      </w:r>
    </w:p>
    <w:p w14:paraId="02E52088" w14:textId="77777777" w:rsidR="00025AFB" w:rsidRPr="0042288F" w:rsidRDefault="00025AFB" w:rsidP="00743948">
      <w:pPr>
        <w:spacing w:after="120" w:line="276" w:lineRule="auto"/>
        <w:rPr>
          <w:rStyle w:val="BookTitle"/>
          <w:rFonts w:ascii="Roboto Light" w:hAnsi="Roboto Light"/>
          <w:b w:val="0"/>
          <w:bCs w:val="0"/>
          <w:smallCaps w:val="0"/>
          <w:color w:val="262626" w:themeColor="text1" w:themeTint="D9"/>
          <w:kern w:val="2"/>
          <w:szCs w:val="24"/>
          <w14:ligatures w14:val="standardContextual"/>
        </w:rPr>
      </w:pPr>
    </w:p>
    <w:p w14:paraId="15088102" w14:textId="77777777" w:rsidR="00743948" w:rsidRDefault="00743948" w:rsidP="007B2845">
      <w:pPr>
        <w:pStyle w:val="Heading2"/>
        <w:spacing w:after="240"/>
      </w:pPr>
      <w:r>
        <w:t>Objectives</w:t>
      </w:r>
    </w:p>
    <w:p w14:paraId="0249E6CC" w14:textId="1A6A603A" w:rsidR="00743948" w:rsidRPr="00D23227" w:rsidRDefault="00743948" w:rsidP="00743948">
      <w:pPr>
        <w:spacing w:after="120" w:line="276" w:lineRule="auto"/>
        <w:rPr>
          <w:rFonts w:ascii="Roboto Light" w:hAnsi="Roboto Light"/>
          <w:color w:val="262626" w:themeColor="text1" w:themeTint="D9"/>
          <w:kern w:val="2"/>
          <w:szCs w:val="24"/>
          <w14:ligatures w14:val="standardContextual"/>
        </w:rPr>
      </w:pPr>
      <w:r w:rsidRPr="00D23227">
        <w:rPr>
          <w:rFonts w:ascii="Roboto Light" w:hAnsi="Roboto Light"/>
          <w:color w:val="262626" w:themeColor="text1" w:themeTint="D9"/>
          <w:kern w:val="2"/>
          <w:szCs w:val="24"/>
          <w14:ligatures w14:val="standardContextual"/>
        </w:rPr>
        <w:t xml:space="preserve">The Disability </w:t>
      </w:r>
      <w:r w:rsidR="00DD74AB">
        <w:rPr>
          <w:rFonts w:ascii="Roboto Light" w:hAnsi="Roboto Light"/>
          <w:color w:val="262626" w:themeColor="text1" w:themeTint="D9"/>
          <w:kern w:val="2"/>
          <w:szCs w:val="24"/>
          <w14:ligatures w14:val="standardContextual"/>
        </w:rPr>
        <w:t>and Inclusion</w:t>
      </w:r>
      <w:r w:rsidR="00DD74AB" w:rsidRPr="00D23227">
        <w:rPr>
          <w:rFonts w:ascii="Roboto Light" w:hAnsi="Roboto Light"/>
          <w:color w:val="262626" w:themeColor="text1" w:themeTint="D9"/>
          <w:kern w:val="2"/>
          <w:szCs w:val="24"/>
          <w14:ligatures w14:val="standardContextual"/>
        </w:rPr>
        <w:t xml:space="preserve"> </w:t>
      </w:r>
      <w:r w:rsidR="0064682B">
        <w:rPr>
          <w:rFonts w:ascii="Roboto Light" w:hAnsi="Roboto Light"/>
          <w:color w:val="262626" w:themeColor="text1" w:themeTint="D9"/>
          <w:kern w:val="2"/>
          <w:szCs w:val="24"/>
          <w14:ligatures w14:val="standardContextual"/>
        </w:rPr>
        <w:t>Advisory</w:t>
      </w:r>
      <w:r w:rsidR="00DD74AB" w:rsidRPr="00D23227">
        <w:rPr>
          <w:rFonts w:ascii="Roboto Light" w:hAnsi="Roboto Light"/>
          <w:color w:val="262626" w:themeColor="text1" w:themeTint="D9"/>
          <w:kern w:val="2"/>
          <w:szCs w:val="24"/>
          <w14:ligatures w14:val="standardContextual"/>
        </w:rPr>
        <w:t xml:space="preserve"> </w:t>
      </w:r>
      <w:r w:rsidRPr="00D23227">
        <w:rPr>
          <w:rFonts w:ascii="Roboto Light" w:hAnsi="Roboto Light"/>
          <w:color w:val="262626" w:themeColor="text1" w:themeTint="D9"/>
          <w:kern w:val="2"/>
          <w:szCs w:val="24"/>
          <w14:ligatures w14:val="standardContextual"/>
        </w:rPr>
        <w:t xml:space="preserve">Group </w:t>
      </w:r>
      <w:r>
        <w:rPr>
          <w:rFonts w:ascii="Roboto Light" w:hAnsi="Roboto Light"/>
          <w:color w:val="262626" w:themeColor="text1" w:themeTint="D9"/>
          <w:kern w:val="2"/>
          <w:szCs w:val="24"/>
          <w14:ligatures w14:val="standardContextual"/>
        </w:rPr>
        <w:t>provides</w:t>
      </w:r>
      <w:r w:rsidRPr="00D23227">
        <w:rPr>
          <w:rFonts w:ascii="Roboto Light" w:hAnsi="Roboto Light"/>
          <w:color w:val="262626" w:themeColor="text1" w:themeTint="D9"/>
          <w:kern w:val="2"/>
          <w:szCs w:val="24"/>
          <w14:ligatures w14:val="standardContextual"/>
        </w:rPr>
        <w:t xml:space="preserve"> advice and offer</w:t>
      </w:r>
      <w:r>
        <w:rPr>
          <w:rFonts w:ascii="Roboto Light" w:hAnsi="Roboto Light"/>
          <w:color w:val="262626" w:themeColor="text1" w:themeTint="D9"/>
          <w:kern w:val="2"/>
          <w:szCs w:val="24"/>
          <w14:ligatures w14:val="standardContextual"/>
        </w:rPr>
        <w:t>s</w:t>
      </w:r>
      <w:r w:rsidRPr="00D23227">
        <w:rPr>
          <w:rFonts w:ascii="Roboto Light" w:hAnsi="Roboto Light"/>
          <w:color w:val="262626" w:themeColor="text1" w:themeTint="D9"/>
          <w:kern w:val="2"/>
          <w:szCs w:val="24"/>
          <w14:ligatures w14:val="standardContextual"/>
        </w:rPr>
        <w:t xml:space="preserve"> input to Hunter Writers’ Centre about:</w:t>
      </w:r>
    </w:p>
    <w:p w14:paraId="6827D502" w14:textId="6388740B" w:rsidR="00743948" w:rsidRPr="003244EC" w:rsidRDefault="00743948" w:rsidP="00743948">
      <w:pPr>
        <w:pStyle w:val="ListParagraph"/>
        <w:numPr>
          <w:ilvl w:val="0"/>
          <w:numId w:val="1"/>
        </w:numPr>
        <w:spacing w:line="276" w:lineRule="auto"/>
        <w:rPr>
          <w:rFonts w:ascii="Roboto Light" w:hAnsi="Roboto Light"/>
          <w:szCs w:val="24"/>
        </w:rPr>
      </w:pPr>
      <w:r w:rsidRPr="003244EC">
        <w:rPr>
          <w:rFonts w:ascii="Roboto Light" w:hAnsi="Roboto Light"/>
          <w:szCs w:val="24"/>
        </w:rPr>
        <w:t xml:space="preserve">Ways to build and enhance Hunter Writers’ Centre programs </w:t>
      </w:r>
      <w:r w:rsidR="008152ED">
        <w:rPr>
          <w:rFonts w:ascii="Roboto Light" w:hAnsi="Roboto Light"/>
          <w:szCs w:val="24"/>
        </w:rPr>
        <w:t>so that</w:t>
      </w:r>
      <w:r w:rsidRPr="003244EC">
        <w:rPr>
          <w:rFonts w:ascii="Roboto Light" w:hAnsi="Roboto Light"/>
          <w:szCs w:val="24"/>
        </w:rPr>
        <w:t xml:space="preserve"> the needs of </w:t>
      </w:r>
      <w:r>
        <w:rPr>
          <w:rFonts w:ascii="Roboto Light" w:hAnsi="Roboto Light"/>
          <w:szCs w:val="24"/>
        </w:rPr>
        <w:t>stakeholders and community members</w:t>
      </w:r>
      <w:r w:rsidRPr="003244EC">
        <w:rPr>
          <w:rFonts w:ascii="Roboto Light" w:hAnsi="Roboto Light"/>
          <w:szCs w:val="24"/>
        </w:rPr>
        <w:t xml:space="preserve"> with disability are met. </w:t>
      </w:r>
    </w:p>
    <w:p w14:paraId="5B2390B5" w14:textId="04D8C28F" w:rsidR="00743948" w:rsidRPr="003244EC" w:rsidRDefault="00C945DE" w:rsidP="00743948">
      <w:pPr>
        <w:pStyle w:val="ListParagraph"/>
        <w:numPr>
          <w:ilvl w:val="0"/>
          <w:numId w:val="1"/>
        </w:numPr>
        <w:spacing w:line="276" w:lineRule="auto"/>
        <w:rPr>
          <w:rFonts w:ascii="Roboto Light" w:hAnsi="Roboto Light"/>
          <w:szCs w:val="24"/>
        </w:rPr>
      </w:pPr>
      <w:r>
        <w:rPr>
          <w:rFonts w:ascii="Roboto Light" w:hAnsi="Roboto Light"/>
          <w:szCs w:val="24"/>
        </w:rPr>
        <w:t>W</w:t>
      </w:r>
      <w:r w:rsidR="00743948" w:rsidRPr="003244EC">
        <w:rPr>
          <w:rFonts w:ascii="Roboto Light" w:hAnsi="Roboto Light"/>
          <w:szCs w:val="24"/>
        </w:rPr>
        <w:t>ays to engage</w:t>
      </w:r>
      <w:r w:rsidR="00743948">
        <w:rPr>
          <w:rFonts w:ascii="Roboto Light" w:hAnsi="Roboto Light"/>
          <w:szCs w:val="24"/>
        </w:rPr>
        <w:t>,</w:t>
      </w:r>
      <w:r w:rsidR="00743948" w:rsidRPr="003244EC">
        <w:rPr>
          <w:rFonts w:ascii="Roboto Light" w:hAnsi="Roboto Light"/>
          <w:szCs w:val="24"/>
        </w:rPr>
        <w:t xml:space="preserve"> communicate with</w:t>
      </w:r>
      <w:r w:rsidR="00743948">
        <w:rPr>
          <w:rFonts w:ascii="Roboto Light" w:hAnsi="Roboto Light"/>
          <w:szCs w:val="24"/>
        </w:rPr>
        <w:t>, and train</w:t>
      </w:r>
      <w:r w:rsidR="00743948" w:rsidRPr="003244EC">
        <w:rPr>
          <w:rFonts w:ascii="Roboto Light" w:hAnsi="Roboto Light"/>
          <w:szCs w:val="24"/>
        </w:rPr>
        <w:t xml:space="preserve"> Hunter Writers’ Centre staff, members, and </w:t>
      </w:r>
      <w:r w:rsidR="00743948">
        <w:rPr>
          <w:rFonts w:ascii="Roboto Light" w:hAnsi="Roboto Light"/>
          <w:szCs w:val="24"/>
        </w:rPr>
        <w:t>partners about safety, access, and inclusion for people with disability.</w:t>
      </w:r>
      <w:r w:rsidR="00743948" w:rsidRPr="003244EC">
        <w:rPr>
          <w:rFonts w:ascii="Roboto Light" w:hAnsi="Roboto Light"/>
          <w:szCs w:val="24"/>
        </w:rPr>
        <w:t xml:space="preserve"> </w:t>
      </w:r>
    </w:p>
    <w:p w14:paraId="7E735E92" w14:textId="77777777" w:rsidR="00743948" w:rsidRDefault="00743948" w:rsidP="00743948">
      <w:pPr>
        <w:pStyle w:val="ListParagraph"/>
        <w:numPr>
          <w:ilvl w:val="0"/>
          <w:numId w:val="1"/>
        </w:numPr>
        <w:spacing w:line="276" w:lineRule="auto"/>
        <w:rPr>
          <w:rFonts w:ascii="Roboto Light" w:hAnsi="Roboto Light"/>
          <w:szCs w:val="24"/>
        </w:rPr>
      </w:pPr>
      <w:r w:rsidRPr="003244EC">
        <w:rPr>
          <w:rFonts w:ascii="Roboto Light" w:hAnsi="Roboto Light"/>
          <w:szCs w:val="24"/>
        </w:rPr>
        <w:t xml:space="preserve">Current and emerging access and inclusion </w:t>
      </w:r>
      <w:r>
        <w:rPr>
          <w:rFonts w:ascii="Roboto Light" w:hAnsi="Roboto Light"/>
          <w:szCs w:val="24"/>
        </w:rPr>
        <w:t>needs within the wider community.</w:t>
      </w:r>
      <w:r w:rsidRPr="003244EC">
        <w:rPr>
          <w:rFonts w:ascii="Roboto Light" w:hAnsi="Roboto Light"/>
          <w:szCs w:val="24"/>
        </w:rPr>
        <w:t xml:space="preserve"> </w:t>
      </w:r>
    </w:p>
    <w:p w14:paraId="2AFFF9AE" w14:textId="77777777" w:rsidR="00743948" w:rsidRPr="003244EC" w:rsidRDefault="00743948" w:rsidP="00743948">
      <w:pPr>
        <w:pStyle w:val="ListParagraph"/>
        <w:numPr>
          <w:ilvl w:val="0"/>
          <w:numId w:val="1"/>
        </w:numPr>
        <w:spacing w:line="276" w:lineRule="auto"/>
        <w:rPr>
          <w:rFonts w:ascii="Roboto Light" w:hAnsi="Roboto Light"/>
          <w:szCs w:val="24"/>
        </w:rPr>
      </w:pPr>
      <w:r>
        <w:rPr>
          <w:rFonts w:ascii="Roboto Light" w:hAnsi="Roboto Light"/>
          <w:szCs w:val="24"/>
        </w:rPr>
        <w:t xml:space="preserve">Models of best practice for supporting the needs of people with disability. </w:t>
      </w:r>
    </w:p>
    <w:p w14:paraId="391A5EC1" w14:textId="399E1898" w:rsidR="00743948" w:rsidRPr="003244EC" w:rsidRDefault="00743948" w:rsidP="00743948">
      <w:pPr>
        <w:pStyle w:val="ListParagraph"/>
        <w:numPr>
          <w:ilvl w:val="0"/>
          <w:numId w:val="1"/>
        </w:numPr>
        <w:spacing w:line="276" w:lineRule="auto"/>
        <w:rPr>
          <w:rFonts w:ascii="Roboto Light" w:hAnsi="Roboto Light"/>
          <w:szCs w:val="24"/>
        </w:rPr>
      </w:pPr>
      <w:r w:rsidRPr="003244EC">
        <w:rPr>
          <w:rFonts w:ascii="Roboto Light" w:hAnsi="Roboto Light"/>
          <w:szCs w:val="24"/>
        </w:rPr>
        <w:t>The implementation of the Disability</w:t>
      </w:r>
      <w:r w:rsidR="008152ED">
        <w:rPr>
          <w:rFonts w:ascii="Roboto Light" w:hAnsi="Roboto Light"/>
          <w:szCs w:val="24"/>
        </w:rPr>
        <w:t xml:space="preserve"> and Inclusion</w:t>
      </w:r>
      <w:r w:rsidRPr="003244EC">
        <w:rPr>
          <w:rFonts w:ascii="Roboto Light" w:hAnsi="Roboto Light"/>
          <w:szCs w:val="24"/>
        </w:rPr>
        <w:t xml:space="preserve"> Action Plan</w:t>
      </w:r>
      <w:r>
        <w:rPr>
          <w:rFonts w:ascii="Roboto Light" w:hAnsi="Roboto Light"/>
          <w:szCs w:val="24"/>
        </w:rPr>
        <w:t>,</w:t>
      </w:r>
      <w:r w:rsidRPr="003244EC">
        <w:rPr>
          <w:rFonts w:ascii="Roboto Light" w:hAnsi="Roboto Light"/>
          <w:szCs w:val="24"/>
        </w:rPr>
        <w:t xml:space="preserve"> including relevant reviews.</w:t>
      </w:r>
    </w:p>
    <w:p w14:paraId="43B1E416" w14:textId="0E64E177" w:rsidR="00743948" w:rsidRPr="00A421D2" w:rsidRDefault="00743948" w:rsidP="00743948">
      <w:pPr>
        <w:pStyle w:val="ListParagraph"/>
        <w:numPr>
          <w:ilvl w:val="0"/>
          <w:numId w:val="1"/>
        </w:numPr>
        <w:spacing w:line="276" w:lineRule="auto"/>
        <w:rPr>
          <w:rFonts w:ascii="Roboto Light" w:hAnsi="Roboto Light"/>
          <w:spacing w:val="5"/>
          <w:szCs w:val="24"/>
        </w:rPr>
      </w:pPr>
      <w:r w:rsidRPr="009536B9">
        <w:rPr>
          <w:rFonts w:ascii="Roboto Light" w:hAnsi="Roboto Light"/>
          <w:szCs w:val="24"/>
        </w:rPr>
        <w:t xml:space="preserve">Ways that community benefits and the success of the Disability </w:t>
      </w:r>
      <w:r w:rsidR="00A91790">
        <w:rPr>
          <w:rFonts w:ascii="Roboto Light" w:hAnsi="Roboto Light"/>
          <w:szCs w:val="24"/>
        </w:rPr>
        <w:t xml:space="preserve">and Inclusion </w:t>
      </w:r>
      <w:r w:rsidRPr="009536B9">
        <w:rPr>
          <w:rFonts w:ascii="Roboto Light" w:hAnsi="Roboto Light"/>
          <w:szCs w:val="24"/>
        </w:rPr>
        <w:t xml:space="preserve">Action Plan can be enhanced. </w:t>
      </w:r>
    </w:p>
    <w:p w14:paraId="3563C0FB" w14:textId="1777F1C4" w:rsidR="001C51AA" w:rsidRPr="00C945DE" w:rsidRDefault="00A91790" w:rsidP="001C51AA">
      <w:pPr>
        <w:pStyle w:val="ListParagraph"/>
        <w:numPr>
          <w:ilvl w:val="0"/>
          <w:numId w:val="1"/>
        </w:numPr>
        <w:spacing w:line="276" w:lineRule="auto"/>
        <w:rPr>
          <w:rFonts w:ascii="Roboto Light" w:hAnsi="Roboto Light"/>
          <w:spacing w:val="5"/>
          <w:szCs w:val="24"/>
        </w:rPr>
      </w:pPr>
      <w:r w:rsidRPr="001C51AA">
        <w:rPr>
          <w:rFonts w:ascii="Roboto Light" w:hAnsi="Roboto Light"/>
          <w:szCs w:val="24"/>
        </w:rPr>
        <w:t xml:space="preserve">Ways to measure </w:t>
      </w:r>
      <w:r w:rsidR="001C51AA" w:rsidRPr="001C51AA">
        <w:rPr>
          <w:rFonts w:ascii="Roboto Light" w:hAnsi="Roboto Light"/>
          <w:szCs w:val="24"/>
        </w:rPr>
        <w:t xml:space="preserve">improvement and success. </w:t>
      </w:r>
    </w:p>
    <w:p w14:paraId="634DAA9E" w14:textId="77777777" w:rsidR="00C945DE" w:rsidRPr="001C51AA" w:rsidRDefault="00C945DE" w:rsidP="001C51AA">
      <w:pPr>
        <w:pStyle w:val="ListParagraph"/>
        <w:spacing w:line="276" w:lineRule="auto"/>
        <w:rPr>
          <w:rStyle w:val="BookTitle"/>
          <w:rFonts w:ascii="Roboto Light" w:hAnsi="Roboto Light"/>
          <w:b w:val="0"/>
          <w:bCs w:val="0"/>
          <w:smallCaps w:val="0"/>
          <w:szCs w:val="24"/>
        </w:rPr>
      </w:pPr>
    </w:p>
    <w:p w14:paraId="6082FDA1" w14:textId="3597541B" w:rsidR="00F61533" w:rsidRDefault="00F61533" w:rsidP="00587BA4">
      <w:pPr>
        <w:pStyle w:val="Heading2"/>
        <w:spacing w:after="240"/>
      </w:pPr>
      <w:r>
        <w:t xml:space="preserve">Responsibilities </w:t>
      </w:r>
    </w:p>
    <w:p w14:paraId="1C48E19B" w14:textId="0896F8D5" w:rsidR="00F61533" w:rsidRPr="00AD2D14" w:rsidRDefault="00F61533" w:rsidP="00F61533">
      <w:pPr>
        <w:spacing w:after="240" w:line="276" w:lineRule="auto"/>
        <w:rPr>
          <w:rFonts w:ascii="Roboto Light" w:hAnsi="Roboto Light"/>
          <w:szCs w:val="24"/>
        </w:rPr>
      </w:pPr>
      <w:r w:rsidRPr="00AD2D14">
        <w:rPr>
          <w:rFonts w:ascii="Roboto Light" w:hAnsi="Roboto Light"/>
          <w:color w:val="262626" w:themeColor="text1" w:themeTint="D9"/>
          <w:kern w:val="2"/>
          <w:szCs w:val="24"/>
          <w14:ligatures w14:val="standardContextual"/>
        </w:rPr>
        <w:t xml:space="preserve">Specific responsibilities of the Disability </w:t>
      </w:r>
      <w:r w:rsidR="001C51AA">
        <w:rPr>
          <w:rFonts w:ascii="Roboto Light" w:hAnsi="Roboto Light"/>
          <w:color w:val="262626" w:themeColor="text1" w:themeTint="D9"/>
          <w:kern w:val="2"/>
          <w:szCs w:val="24"/>
          <w14:ligatures w14:val="standardContextual"/>
        </w:rPr>
        <w:t>and Inclusion</w:t>
      </w:r>
      <w:r w:rsidR="001C51AA" w:rsidRPr="00AD2D14">
        <w:rPr>
          <w:rFonts w:ascii="Roboto Light" w:hAnsi="Roboto Light"/>
          <w:color w:val="262626" w:themeColor="text1" w:themeTint="D9"/>
          <w:kern w:val="2"/>
          <w:szCs w:val="24"/>
          <w14:ligatures w14:val="standardContextual"/>
        </w:rPr>
        <w:t xml:space="preserve"> </w:t>
      </w:r>
      <w:r w:rsidR="0064682B">
        <w:rPr>
          <w:rFonts w:ascii="Roboto Light" w:hAnsi="Roboto Light"/>
          <w:color w:val="262626" w:themeColor="text1" w:themeTint="D9"/>
          <w:kern w:val="2"/>
          <w:szCs w:val="24"/>
          <w14:ligatures w14:val="standardContextual"/>
        </w:rPr>
        <w:t>Advisory</w:t>
      </w:r>
      <w:r w:rsidR="001C51AA" w:rsidRPr="00AD2D14">
        <w:rPr>
          <w:rFonts w:ascii="Roboto Light" w:hAnsi="Roboto Light"/>
          <w:color w:val="262626" w:themeColor="text1" w:themeTint="D9"/>
          <w:kern w:val="2"/>
          <w:szCs w:val="24"/>
          <w14:ligatures w14:val="standardContextual"/>
        </w:rPr>
        <w:t xml:space="preserve"> </w:t>
      </w:r>
      <w:r w:rsidRPr="00AD2D14">
        <w:rPr>
          <w:rFonts w:ascii="Roboto Light" w:hAnsi="Roboto Light"/>
          <w:color w:val="262626" w:themeColor="text1" w:themeTint="D9"/>
          <w:kern w:val="2"/>
          <w:szCs w:val="24"/>
          <w14:ligatures w14:val="standardContextual"/>
        </w:rPr>
        <w:t xml:space="preserve">Group </w:t>
      </w:r>
      <w:r w:rsidRPr="00AD2D14">
        <w:rPr>
          <w:rFonts w:ascii="Roboto Light" w:hAnsi="Roboto Light"/>
          <w:szCs w:val="24"/>
        </w:rPr>
        <w:t>are to:</w:t>
      </w:r>
    </w:p>
    <w:p w14:paraId="3303C22A" w14:textId="28B46746" w:rsidR="00F61533" w:rsidRPr="00AD2D14" w:rsidRDefault="00F61533" w:rsidP="00F61533">
      <w:pPr>
        <w:pStyle w:val="ListParagraph"/>
        <w:numPr>
          <w:ilvl w:val="0"/>
          <w:numId w:val="4"/>
        </w:numPr>
        <w:tabs>
          <w:tab w:val="clear" w:pos="1080"/>
        </w:tabs>
        <w:spacing w:line="276" w:lineRule="auto"/>
        <w:ind w:left="720"/>
        <w:rPr>
          <w:rFonts w:ascii="Roboto Light" w:hAnsi="Roboto Light"/>
          <w:szCs w:val="24"/>
        </w:rPr>
      </w:pPr>
      <w:r w:rsidRPr="00AD2D14">
        <w:rPr>
          <w:rFonts w:ascii="Roboto Light" w:hAnsi="Roboto Light"/>
          <w:szCs w:val="24"/>
        </w:rPr>
        <w:t>Advise Hunter Writers’ Centre on strategic direction in relation to disability (access and inclusion) planning and future direction.</w:t>
      </w:r>
    </w:p>
    <w:p w14:paraId="323C8A58" w14:textId="3A7C5C72" w:rsidR="00F61533" w:rsidRPr="00AD2D14" w:rsidRDefault="00F61533" w:rsidP="00F61533">
      <w:pPr>
        <w:pStyle w:val="ListParagraph"/>
        <w:numPr>
          <w:ilvl w:val="0"/>
          <w:numId w:val="4"/>
        </w:numPr>
        <w:tabs>
          <w:tab w:val="clear" w:pos="1080"/>
        </w:tabs>
        <w:spacing w:line="276" w:lineRule="auto"/>
        <w:ind w:left="720"/>
        <w:rPr>
          <w:rFonts w:ascii="Roboto Light" w:hAnsi="Roboto Light"/>
          <w:szCs w:val="24"/>
        </w:rPr>
      </w:pPr>
      <w:r w:rsidRPr="00AD2D14">
        <w:rPr>
          <w:rFonts w:ascii="Roboto Light" w:hAnsi="Roboto Light"/>
          <w:szCs w:val="24"/>
        </w:rPr>
        <w:t xml:space="preserve">Consider future program developments to better engage and support </w:t>
      </w:r>
      <w:r>
        <w:rPr>
          <w:rFonts w:ascii="Roboto Light" w:hAnsi="Roboto Light"/>
          <w:szCs w:val="24"/>
        </w:rPr>
        <w:t xml:space="preserve">Hunter Writers’ Centre </w:t>
      </w:r>
      <w:r w:rsidRPr="00AD2D14">
        <w:rPr>
          <w:rFonts w:ascii="Roboto Light" w:hAnsi="Roboto Light"/>
          <w:szCs w:val="24"/>
        </w:rPr>
        <w:t>members,</w:t>
      </w:r>
      <w:r>
        <w:rPr>
          <w:rFonts w:ascii="Roboto Light" w:hAnsi="Roboto Light"/>
          <w:szCs w:val="24"/>
        </w:rPr>
        <w:t xml:space="preserve"> </w:t>
      </w:r>
      <w:r w:rsidR="006D66E1">
        <w:rPr>
          <w:rFonts w:ascii="Roboto Light" w:hAnsi="Roboto Light"/>
          <w:szCs w:val="24"/>
        </w:rPr>
        <w:t>participants</w:t>
      </w:r>
      <w:r>
        <w:rPr>
          <w:rFonts w:ascii="Roboto Light" w:hAnsi="Roboto Light"/>
          <w:szCs w:val="24"/>
        </w:rPr>
        <w:t>,</w:t>
      </w:r>
      <w:r w:rsidRPr="00AD2D14">
        <w:rPr>
          <w:rFonts w:ascii="Roboto Light" w:hAnsi="Roboto Light"/>
          <w:szCs w:val="24"/>
        </w:rPr>
        <w:t xml:space="preserve"> </w:t>
      </w:r>
      <w:r w:rsidR="003C164C">
        <w:rPr>
          <w:rFonts w:ascii="Roboto Light" w:hAnsi="Roboto Light"/>
          <w:szCs w:val="24"/>
        </w:rPr>
        <w:t xml:space="preserve">customers, </w:t>
      </w:r>
      <w:r w:rsidRPr="00AD2D14">
        <w:rPr>
          <w:rFonts w:ascii="Roboto Light" w:hAnsi="Roboto Light"/>
          <w:szCs w:val="24"/>
        </w:rPr>
        <w:t>and stakeholders with disability.</w:t>
      </w:r>
    </w:p>
    <w:p w14:paraId="57941793" w14:textId="62DC16E9" w:rsidR="00F61533" w:rsidRPr="00AD2D14" w:rsidRDefault="00C04B73" w:rsidP="00F61533">
      <w:pPr>
        <w:pStyle w:val="ListParagraph"/>
        <w:numPr>
          <w:ilvl w:val="0"/>
          <w:numId w:val="4"/>
        </w:numPr>
        <w:tabs>
          <w:tab w:val="clear" w:pos="1080"/>
        </w:tabs>
        <w:spacing w:line="276" w:lineRule="auto"/>
        <w:ind w:left="720"/>
        <w:rPr>
          <w:rFonts w:ascii="Roboto Light" w:hAnsi="Roboto Light"/>
          <w:szCs w:val="24"/>
        </w:rPr>
      </w:pPr>
      <w:r>
        <w:rPr>
          <w:rFonts w:ascii="Roboto Light" w:hAnsi="Roboto Light"/>
          <w:szCs w:val="24"/>
        </w:rPr>
        <w:t>P</w:t>
      </w:r>
      <w:r w:rsidR="00F61533" w:rsidRPr="00AD2D14">
        <w:rPr>
          <w:rFonts w:ascii="Roboto Light" w:hAnsi="Roboto Light"/>
          <w:szCs w:val="24"/>
        </w:rPr>
        <w:t>rovide advice about successes to date, challenges to be addressed</w:t>
      </w:r>
      <w:r>
        <w:rPr>
          <w:rFonts w:ascii="Roboto Light" w:hAnsi="Roboto Light"/>
          <w:szCs w:val="24"/>
        </w:rPr>
        <w:t>,</w:t>
      </w:r>
      <w:r w:rsidR="00F61533" w:rsidRPr="00AD2D14">
        <w:rPr>
          <w:rFonts w:ascii="Roboto Light" w:hAnsi="Roboto Light"/>
          <w:szCs w:val="24"/>
        </w:rPr>
        <w:t xml:space="preserve"> and important issues to be considered in the implementation of the Disability </w:t>
      </w:r>
      <w:r w:rsidR="00587BA4">
        <w:rPr>
          <w:rFonts w:ascii="Roboto Light" w:hAnsi="Roboto Light"/>
          <w:szCs w:val="24"/>
        </w:rPr>
        <w:t xml:space="preserve">and Inclusion </w:t>
      </w:r>
      <w:r w:rsidR="00F61533" w:rsidRPr="00AD2D14">
        <w:rPr>
          <w:rFonts w:ascii="Roboto Light" w:hAnsi="Roboto Light"/>
          <w:szCs w:val="24"/>
        </w:rPr>
        <w:t xml:space="preserve">Action Plan </w:t>
      </w:r>
      <w:r w:rsidR="00F61533" w:rsidRPr="000E618E">
        <w:rPr>
          <w:rFonts w:ascii="Roboto Light" w:hAnsi="Roboto Light"/>
          <w:szCs w:val="24"/>
        </w:rPr>
        <w:t>2024</w:t>
      </w:r>
      <w:r w:rsidR="00587BA4">
        <w:rPr>
          <w:rFonts w:ascii="Roboto Light" w:hAnsi="Roboto Light"/>
          <w:szCs w:val="24"/>
        </w:rPr>
        <w:t>–202</w:t>
      </w:r>
      <w:r w:rsidR="00F61533">
        <w:rPr>
          <w:rFonts w:ascii="Roboto Light" w:hAnsi="Roboto Light"/>
          <w:szCs w:val="24"/>
        </w:rPr>
        <w:t>6</w:t>
      </w:r>
      <w:r w:rsidR="00F61533" w:rsidRPr="000E618E">
        <w:rPr>
          <w:rFonts w:ascii="Roboto Light" w:hAnsi="Roboto Light"/>
          <w:szCs w:val="24"/>
        </w:rPr>
        <w:t>.</w:t>
      </w:r>
    </w:p>
    <w:p w14:paraId="675958C9" w14:textId="079CECBF" w:rsidR="00F61533" w:rsidRPr="00AD2D14" w:rsidRDefault="00C04B73" w:rsidP="00F61533">
      <w:pPr>
        <w:pStyle w:val="ListParagraph"/>
        <w:numPr>
          <w:ilvl w:val="0"/>
          <w:numId w:val="4"/>
        </w:numPr>
        <w:tabs>
          <w:tab w:val="clear" w:pos="1080"/>
        </w:tabs>
        <w:spacing w:line="276" w:lineRule="auto"/>
        <w:ind w:left="720"/>
        <w:rPr>
          <w:rFonts w:ascii="Roboto Light" w:hAnsi="Roboto Light"/>
          <w:szCs w:val="24"/>
        </w:rPr>
      </w:pPr>
      <w:r>
        <w:rPr>
          <w:rFonts w:ascii="Roboto Light" w:hAnsi="Roboto Light"/>
          <w:szCs w:val="24"/>
        </w:rPr>
        <w:t>C</w:t>
      </w:r>
      <w:r w:rsidR="00F61533" w:rsidRPr="00AD2D14">
        <w:rPr>
          <w:rFonts w:ascii="Roboto Light" w:hAnsi="Roboto Light"/>
          <w:szCs w:val="24"/>
        </w:rPr>
        <w:t xml:space="preserve">onsider and advise Hunter Writers’ Centre about the most effective ways to implement the </w:t>
      </w:r>
      <w:r w:rsidR="00587BA4" w:rsidRPr="00AD2D14">
        <w:rPr>
          <w:rFonts w:ascii="Roboto Light" w:hAnsi="Roboto Light"/>
          <w:szCs w:val="24"/>
        </w:rPr>
        <w:t xml:space="preserve">Disability </w:t>
      </w:r>
      <w:r w:rsidR="00587BA4">
        <w:rPr>
          <w:rFonts w:ascii="Roboto Light" w:hAnsi="Roboto Light"/>
          <w:szCs w:val="24"/>
        </w:rPr>
        <w:t xml:space="preserve">and Inclusion </w:t>
      </w:r>
      <w:r w:rsidR="00587BA4" w:rsidRPr="00AD2D14">
        <w:rPr>
          <w:rFonts w:ascii="Roboto Light" w:hAnsi="Roboto Light"/>
          <w:szCs w:val="24"/>
        </w:rPr>
        <w:t xml:space="preserve">Action Plan </w:t>
      </w:r>
      <w:r w:rsidR="00587BA4" w:rsidRPr="000E618E">
        <w:rPr>
          <w:rFonts w:ascii="Roboto Light" w:hAnsi="Roboto Light"/>
          <w:szCs w:val="24"/>
        </w:rPr>
        <w:t>2024</w:t>
      </w:r>
      <w:r w:rsidR="00587BA4">
        <w:rPr>
          <w:rFonts w:ascii="Roboto Light" w:hAnsi="Roboto Light"/>
          <w:szCs w:val="24"/>
        </w:rPr>
        <w:t>–2026</w:t>
      </w:r>
      <w:r w:rsidR="00587BA4" w:rsidRPr="000E618E">
        <w:rPr>
          <w:rFonts w:ascii="Roboto Light" w:hAnsi="Roboto Light"/>
          <w:szCs w:val="24"/>
        </w:rPr>
        <w:t>.</w:t>
      </w:r>
    </w:p>
    <w:p w14:paraId="26F6D372" w14:textId="442F4BE9" w:rsidR="00587BA4" w:rsidRPr="00A91D56" w:rsidRDefault="003A77C6" w:rsidP="00CB553F">
      <w:pPr>
        <w:pStyle w:val="ListParagraph"/>
        <w:numPr>
          <w:ilvl w:val="0"/>
          <w:numId w:val="4"/>
        </w:numPr>
        <w:tabs>
          <w:tab w:val="clear" w:pos="1080"/>
        </w:tabs>
        <w:spacing w:line="276" w:lineRule="auto"/>
        <w:ind w:left="720"/>
        <w:rPr>
          <w:rFonts w:ascii="Roboto Light" w:hAnsi="Roboto Light"/>
          <w:szCs w:val="24"/>
        </w:rPr>
      </w:pPr>
      <w:r>
        <w:rPr>
          <w:rFonts w:ascii="Roboto Light" w:hAnsi="Roboto Light"/>
          <w:szCs w:val="24"/>
        </w:rPr>
        <w:lastRenderedPageBreak/>
        <w:t>D</w:t>
      </w:r>
      <w:r w:rsidR="00F61533" w:rsidRPr="00AD2D14">
        <w:rPr>
          <w:rFonts w:ascii="Roboto Light" w:hAnsi="Roboto Light"/>
          <w:szCs w:val="24"/>
        </w:rPr>
        <w:t xml:space="preserve">iscuss issues that may impact on the health and wellbeing of people with disability engaged with, or interested in, the programs and projects of Hunter Writers’ Centre. </w:t>
      </w:r>
    </w:p>
    <w:p w14:paraId="776578BA" w14:textId="77777777" w:rsidR="008A4E39" w:rsidRDefault="008A4E39" w:rsidP="00587BA4">
      <w:pPr>
        <w:pStyle w:val="Heading2"/>
        <w:spacing w:after="240"/>
      </w:pPr>
      <w:r>
        <w:t>Membership</w:t>
      </w:r>
    </w:p>
    <w:p w14:paraId="0AD5778D" w14:textId="55890074" w:rsidR="008A4E39" w:rsidRPr="00FB1F78" w:rsidRDefault="008A4E39" w:rsidP="008A4E39">
      <w:pPr>
        <w:spacing w:after="120" w:line="276" w:lineRule="auto"/>
      </w:pPr>
      <w:r w:rsidRPr="007E0206">
        <w:rPr>
          <w:rFonts w:ascii="Roboto Light" w:hAnsi="Roboto Light"/>
          <w:color w:val="262626" w:themeColor="text1" w:themeTint="D9"/>
          <w:kern w:val="2"/>
          <w:szCs w:val="24"/>
          <w14:ligatures w14:val="standardContextual"/>
        </w:rPr>
        <w:t xml:space="preserve">The Disability </w:t>
      </w:r>
      <w:r w:rsidR="003A77C6">
        <w:rPr>
          <w:rFonts w:ascii="Roboto Light" w:hAnsi="Roboto Light"/>
          <w:color w:val="262626" w:themeColor="text1" w:themeTint="D9"/>
          <w:kern w:val="2"/>
          <w:szCs w:val="24"/>
          <w14:ligatures w14:val="standardContextual"/>
        </w:rPr>
        <w:t xml:space="preserve">and Inclusion </w:t>
      </w:r>
      <w:r w:rsidR="0064682B">
        <w:rPr>
          <w:rFonts w:ascii="Roboto Light" w:hAnsi="Roboto Light"/>
          <w:color w:val="262626" w:themeColor="text1" w:themeTint="D9"/>
          <w:kern w:val="2"/>
          <w:szCs w:val="24"/>
          <w14:ligatures w14:val="standardContextual"/>
        </w:rPr>
        <w:t>Advisory</w:t>
      </w:r>
      <w:r w:rsidRPr="007E0206">
        <w:rPr>
          <w:rFonts w:ascii="Roboto Light" w:hAnsi="Roboto Light"/>
          <w:color w:val="262626" w:themeColor="text1" w:themeTint="D9"/>
          <w:kern w:val="2"/>
          <w:szCs w:val="24"/>
          <w14:ligatures w14:val="standardContextual"/>
        </w:rPr>
        <w:t xml:space="preserve"> Group consist</w:t>
      </w:r>
      <w:r w:rsidR="00587BA4">
        <w:rPr>
          <w:rFonts w:ascii="Roboto Light" w:hAnsi="Roboto Light"/>
          <w:color w:val="262626" w:themeColor="text1" w:themeTint="D9"/>
          <w:kern w:val="2"/>
          <w:szCs w:val="24"/>
          <w14:ligatures w14:val="standardContextual"/>
        </w:rPr>
        <w:t>s</w:t>
      </w:r>
      <w:r w:rsidRPr="007E0206">
        <w:rPr>
          <w:rFonts w:ascii="Roboto Light" w:hAnsi="Roboto Light"/>
          <w:color w:val="262626" w:themeColor="text1" w:themeTint="D9"/>
          <w:kern w:val="2"/>
          <w:szCs w:val="24"/>
          <w14:ligatures w14:val="standardContextual"/>
        </w:rPr>
        <w:t xml:space="preserve"> of </w:t>
      </w:r>
      <w:r>
        <w:rPr>
          <w:rFonts w:ascii="Roboto Light" w:hAnsi="Roboto Light"/>
          <w:szCs w:val="24"/>
        </w:rPr>
        <w:t>four</w:t>
      </w:r>
      <w:r w:rsidRPr="000E618E">
        <w:rPr>
          <w:rFonts w:ascii="Roboto Light" w:hAnsi="Roboto Light"/>
          <w:szCs w:val="24"/>
        </w:rPr>
        <w:t xml:space="preserve"> members </w:t>
      </w:r>
      <w:r>
        <w:rPr>
          <w:rFonts w:ascii="Roboto Light" w:hAnsi="Roboto Light"/>
          <w:szCs w:val="24"/>
        </w:rPr>
        <w:t xml:space="preserve">with lived experience of </w:t>
      </w:r>
      <w:r w:rsidRPr="000E618E">
        <w:rPr>
          <w:rFonts w:ascii="Roboto Light" w:hAnsi="Roboto Light"/>
          <w:szCs w:val="24"/>
        </w:rPr>
        <w:t>disability</w:t>
      </w:r>
      <w:r>
        <w:rPr>
          <w:rFonts w:ascii="Roboto Light" w:hAnsi="Roboto Light"/>
          <w:szCs w:val="24"/>
        </w:rPr>
        <w:t xml:space="preserve"> </w:t>
      </w:r>
      <w:r w:rsidR="00964AAB">
        <w:rPr>
          <w:rFonts w:ascii="Roboto Light" w:hAnsi="Roboto Light"/>
          <w:szCs w:val="24"/>
        </w:rPr>
        <w:t xml:space="preserve">who have a </w:t>
      </w:r>
      <w:r w:rsidR="00713A48">
        <w:rPr>
          <w:rFonts w:ascii="Roboto Light" w:hAnsi="Roboto Light"/>
          <w:szCs w:val="24"/>
        </w:rPr>
        <w:t>passion</w:t>
      </w:r>
      <w:r w:rsidR="001D16DB">
        <w:rPr>
          <w:rFonts w:ascii="Roboto Light" w:hAnsi="Roboto Light"/>
          <w:szCs w:val="24"/>
        </w:rPr>
        <w:t xml:space="preserve"> for </w:t>
      </w:r>
      <w:r w:rsidR="00B87537">
        <w:rPr>
          <w:rFonts w:ascii="Roboto Light" w:hAnsi="Roboto Light"/>
          <w:szCs w:val="24"/>
        </w:rPr>
        <w:t>creativity</w:t>
      </w:r>
      <w:r w:rsidR="003F6D0C">
        <w:rPr>
          <w:rFonts w:ascii="Roboto Light" w:hAnsi="Roboto Light"/>
          <w:szCs w:val="24"/>
        </w:rPr>
        <w:t>, storytelling and the arts</w:t>
      </w:r>
      <w:r>
        <w:rPr>
          <w:rFonts w:ascii="Roboto Light" w:hAnsi="Roboto Light"/>
          <w:szCs w:val="24"/>
        </w:rPr>
        <w:t xml:space="preserve">, </w:t>
      </w:r>
      <w:r w:rsidR="00964AAB">
        <w:rPr>
          <w:rFonts w:ascii="Roboto Light" w:hAnsi="Roboto Light"/>
          <w:szCs w:val="24"/>
        </w:rPr>
        <w:t>and</w:t>
      </w:r>
      <w:r w:rsidRPr="000E618E">
        <w:rPr>
          <w:rFonts w:ascii="Roboto Light" w:hAnsi="Roboto Light"/>
          <w:szCs w:val="24"/>
        </w:rPr>
        <w:t xml:space="preserve"> some knowledge </w:t>
      </w:r>
      <w:r w:rsidR="00467B8E">
        <w:rPr>
          <w:rFonts w:ascii="Roboto Light" w:hAnsi="Roboto Light"/>
          <w:szCs w:val="24"/>
        </w:rPr>
        <w:t>of</w:t>
      </w:r>
      <w:r w:rsidRPr="000E618E">
        <w:rPr>
          <w:rFonts w:ascii="Roboto Light" w:hAnsi="Roboto Light"/>
          <w:szCs w:val="24"/>
        </w:rPr>
        <w:t xml:space="preserve"> Hunter Writers’ Centre programs</w:t>
      </w:r>
      <w:r w:rsidR="00467B8E">
        <w:rPr>
          <w:rFonts w:ascii="Roboto Light" w:hAnsi="Roboto Light"/>
          <w:szCs w:val="24"/>
        </w:rPr>
        <w:t>.</w:t>
      </w:r>
    </w:p>
    <w:p w14:paraId="3A5818FD" w14:textId="575590AE" w:rsidR="008A4E39" w:rsidRPr="003E1550" w:rsidRDefault="008A4E39" w:rsidP="008A4E39">
      <w:pPr>
        <w:spacing w:after="120" w:line="276" w:lineRule="auto"/>
        <w:rPr>
          <w:rFonts w:ascii="Roboto Light" w:hAnsi="Roboto Light"/>
          <w:color w:val="262626" w:themeColor="text1" w:themeTint="D9"/>
          <w:kern w:val="2"/>
          <w:szCs w:val="24"/>
          <w14:ligatures w14:val="standardContextual"/>
        </w:rPr>
      </w:pPr>
      <w:r w:rsidRPr="008E6683">
        <w:rPr>
          <w:rFonts w:ascii="Roboto Light" w:hAnsi="Roboto Light"/>
          <w:color w:val="262626" w:themeColor="text1" w:themeTint="D9"/>
          <w:kern w:val="2"/>
          <w:szCs w:val="24"/>
          <w14:ligatures w14:val="standardContextual"/>
        </w:rPr>
        <w:t xml:space="preserve">Efforts </w:t>
      </w:r>
      <w:r w:rsidR="00587BA4">
        <w:rPr>
          <w:rFonts w:ascii="Roboto Light" w:hAnsi="Roboto Light"/>
          <w:color w:val="262626" w:themeColor="text1" w:themeTint="D9"/>
          <w:kern w:val="2"/>
          <w:szCs w:val="24"/>
          <w14:ligatures w14:val="standardContextual"/>
        </w:rPr>
        <w:t>are</w:t>
      </w:r>
      <w:r w:rsidRPr="008E6683">
        <w:rPr>
          <w:rFonts w:ascii="Roboto Light" w:hAnsi="Roboto Light"/>
          <w:color w:val="262626" w:themeColor="text1" w:themeTint="D9"/>
          <w:kern w:val="2"/>
          <w:szCs w:val="24"/>
          <w14:ligatures w14:val="standardContextual"/>
        </w:rPr>
        <w:t xml:space="preserve"> made in the selection process to appoint representative members of different disability groups.</w:t>
      </w:r>
    </w:p>
    <w:p w14:paraId="60C387A9" w14:textId="417AC718" w:rsidR="008A4E39" w:rsidRDefault="008A4E39" w:rsidP="008A4E39">
      <w:pPr>
        <w:spacing w:after="120" w:line="276" w:lineRule="auto"/>
        <w:rPr>
          <w:rFonts w:ascii="Roboto Light" w:hAnsi="Roboto Light"/>
          <w:color w:val="262626" w:themeColor="text1" w:themeTint="D9"/>
          <w:kern w:val="2"/>
          <w:szCs w:val="24"/>
          <w14:ligatures w14:val="standardContextual"/>
        </w:rPr>
      </w:pPr>
      <w:r w:rsidRPr="003E1550">
        <w:rPr>
          <w:rFonts w:ascii="Roboto Light" w:hAnsi="Roboto Light"/>
          <w:color w:val="262626" w:themeColor="text1" w:themeTint="D9"/>
          <w:kern w:val="2"/>
          <w:szCs w:val="24"/>
          <w14:ligatures w14:val="standardContextual"/>
        </w:rPr>
        <w:t xml:space="preserve">Membership of the Disability </w:t>
      </w:r>
      <w:r w:rsidR="008D7F7A">
        <w:rPr>
          <w:rFonts w:ascii="Roboto Light" w:hAnsi="Roboto Light"/>
          <w:color w:val="262626" w:themeColor="text1" w:themeTint="D9"/>
          <w:kern w:val="2"/>
          <w:szCs w:val="24"/>
          <w14:ligatures w14:val="standardContextual"/>
        </w:rPr>
        <w:t xml:space="preserve">and Inclusion </w:t>
      </w:r>
      <w:r w:rsidR="0064682B">
        <w:rPr>
          <w:rFonts w:ascii="Roboto Light" w:hAnsi="Roboto Light"/>
          <w:color w:val="262626" w:themeColor="text1" w:themeTint="D9"/>
          <w:kern w:val="2"/>
          <w:szCs w:val="24"/>
          <w14:ligatures w14:val="standardContextual"/>
        </w:rPr>
        <w:t>Advisory</w:t>
      </w:r>
      <w:r w:rsidRPr="003E1550">
        <w:rPr>
          <w:rFonts w:ascii="Roboto Light" w:hAnsi="Roboto Light"/>
          <w:color w:val="262626" w:themeColor="text1" w:themeTint="D9"/>
          <w:kern w:val="2"/>
          <w:szCs w:val="24"/>
          <w14:ligatures w14:val="standardContextual"/>
        </w:rPr>
        <w:t xml:space="preserve"> Group is voluntary</w:t>
      </w:r>
      <w:r>
        <w:rPr>
          <w:rFonts w:ascii="Roboto Light" w:hAnsi="Roboto Light"/>
          <w:color w:val="262626" w:themeColor="text1" w:themeTint="D9"/>
          <w:kern w:val="2"/>
          <w:szCs w:val="24"/>
          <w14:ligatures w14:val="standardContextual"/>
        </w:rPr>
        <w:t>,</w:t>
      </w:r>
      <w:r w:rsidRPr="003E1550">
        <w:rPr>
          <w:rFonts w:ascii="Roboto Light" w:hAnsi="Roboto Light"/>
          <w:color w:val="262626" w:themeColor="text1" w:themeTint="D9"/>
          <w:kern w:val="2"/>
          <w:szCs w:val="24"/>
          <w14:ligatures w14:val="standardContextual"/>
        </w:rPr>
        <w:t xml:space="preserve"> and all members must be over 18 years of age. </w:t>
      </w:r>
    </w:p>
    <w:p w14:paraId="743FFEEB" w14:textId="77777777" w:rsidR="00AE0915" w:rsidRPr="003E1550" w:rsidRDefault="00AE0915" w:rsidP="008A4E39">
      <w:pPr>
        <w:spacing w:after="120" w:line="276" w:lineRule="auto"/>
        <w:rPr>
          <w:rFonts w:ascii="Roboto Light" w:hAnsi="Roboto Light"/>
          <w:color w:val="262626" w:themeColor="text1" w:themeTint="D9"/>
          <w:kern w:val="2"/>
          <w:szCs w:val="24"/>
          <w14:ligatures w14:val="standardContextual"/>
        </w:rPr>
      </w:pPr>
    </w:p>
    <w:p w14:paraId="0BCC3655" w14:textId="77777777" w:rsidR="0009425F" w:rsidRDefault="0009425F" w:rsidP="00E124B3">
      <w:pPr>
        <w:pStyle w:val="Heading3"/>
      </w:pPr>
      <w:r>
        <w:t>Term of Appointment</w:t>
      </w:r>
    </w:p>
    <w:p w14:paraId="0EAF4905" w14:textId="77777777" w:rsidR="00E124B3" w:rsidRPr="00E124B3" w:rsidRDefault="00E124B3" w:rsidP="00E124B3"/>
    <w:p w14:paraId="344D17B9" w14:textId="21545811" w:rsidR="0009425F" w:rsidRDefault="009C255A" w:rsidP="0009425F">
      <w:pPr>
        <w:spacing w:after="120" w:line="276" w:lineRule="auto"/>
        <w:rPr>
          <w:rFonts w:ascii="Roboto Light" w:hAnsi="Roboto Light"/>
          <w:color w:val="262626" w:themeColor="text1" w:themeTint="D9"/>
          <w:kern w:val="2"/>
          <w:szCs w:val="24"/>
          <w14:ligatures w14:val="standardContextual"/>
        </w:rPr>
      </w:pPr>
      <w:r>
        <w:rPr>
          <w:rFonts w:ascii="Roboto Light" w:hAnsi="Roboto Light"/>
          <w:color w:val="262626" w:themeColor="text1" w:themeTint="D9"/>
          <w:kern w:val="2"/>
          <w:szCs w:val="24"/>
          <w14:ligatures w14:val="standardContextual"/>
        </w:rPr>
        <w:t>Members are</w:t>
      </w:r>
      <w:r w:rsidR="0009425F" w:rsidRPr="00FC2F06">
        <w:rPr>
          <w:rFonts w:ascii="Roboto Light" w:hAnsi="Roboto Light"/>
          <w:color w:val="262626" w:themeColor="text1" w:themeTint="D9"/>
          <w:kern w:val="2"/>
          <w:szCs w:val="24"/>
          <w14:ligatures w14:val="standardContextual"/>
        </w:rPr>
        <w:t xml:space="preserve"> appointed for a period of </w:t>
      </w:r>
      <w:r w:rsidR="0009425F">
        <w:rPr>
          <w:rFonts w:ascii="Roboto Light" w:hAnsi="Roboto Light"/>
          <w:color w:val="262626" w:themeColor="text1" w:themeTint="D9"/>
          <w:kern w:val="2"/>
          <w:szCs w:val="24"/>
          <w14:ligatures w14:val="standardContextual"/>
        </w:rPr>
        <w:t>two</w:t>
      </w:r>
      <w:r w:rsidR="0009425F" w:rsidRPr="00FC2F06">
        <w:rPr>
          <w:rFonts w:ascii="Roboto Light" w:hAnsi="Roboto Light"/>
          <w:color w:val="262626" w:themeColor="text1" w:themeTint="D9"/>
          <w:kern w:val="2"/>
          <w:szCs w:val="24"/>
          <w14:ligatures w14:val="standardContextual"/>
        </w:rPr>
        <w:t xml:space="preserve"> years. </w:t>
      </w:r>
      <w:r w:rsidR="0009425F">
        <w:rPr>
          <w:rFonts w:ascii="Roboto Light" w:hAnsi="Roboto Light"/>
          <w:color w:val="262626" w:themeColor="text1" w:themeTint="D9"/>
          <w:kern w:val="2"/>
          <w:szCs w:val="24"/>
          <w14:ligatures w14:val="standardContextual"/>
        </w:rPr>
        <w:t xml:space="preserve">After this period, </w:t>
      </w:r>
      <w:r w:rsidR="0009425F" w:rsidRPr="00FC2F06">
        <w:rPr>
          <w:rFonts w:ascii="Roboto Light" w:hAnsi="Roboto Light"/>
          <w:color w:val="262626" w:themeColor="text1" w:themeTint="D9"/>
          <w:kern w:val="2"/>
          <w:szCs w:val="24"/>
          <w14:ligatures w14:val="standardContextual"/>
        </w:rPr>
        <w:t xml:space="preserve">a re-appointment process </w:t>
      </w:r>
      <w:r w:rsidR="009902CA">
        <w:rPr>
          <w:rFonts w:ascii="Roboto Light" w:hAnsi="Roboto Light"/>
          <w:color w:val="262626" w:themeColor="text1" w:themeTint="D9"/>
          <w:kern w:val="2"/>
          <w:szCs w:val="24"/>
          <w14:ligatures w14:val="standardContextual"/>
        </w:rPr>
        <w:t>is</w:t>
      </w:r>
      <w:r w:rsidR="0009425F" w:rsidRPr="00FC2F06">
        <w:rPr>
          <w:rFonts w:ascii="Roboto Light" w:hAnsi="Roboto Light"/>
          <w:color w:val="262626" w:themeColor="text1" w:themeTint="D9"/>
          <w:kern w:val="2"/>
          <w:szCs w:val="24"/>
          <w14:ligatures w14:val="standardContextual"/>
        </w:rPr>
        <w:t xml:space="preserve"> undertaken for all members in accordance with the selection process outlined in these Terms of Reference. </w:t>
      </w:r>
      <w:r w:rsidR="00433CEA">
        <w:rPr>
          <w:rFonts w:ascii="Roboto Light" w:hAnsi="Roboto Light"/>
          <w:color w:val="262626" w:themeColor="text1" w:themeTint="D9"/>
          <w:kern w:val="2"/>
          <w:szCs w:val="24"/>
          <w14:ligatures w14:val="standardContextual"/>
        </w:rPr>
        <w:t>Existing m</w:t>
      </w:r>
      <w:r w:rsidR="00DC3AB0">
        <w:rPr>
          <w:rFonts w:ascii="Roboto Light" w:hAnsi="Roboto Light"/>
          <w:color w:val="262626" w:themeColor="text1" w:themeTint="D9"/>
          <w:kern w:val="2"/>
          <w:szCs w:val="24"/>
          <w14:ligatures w14:val="standardContextual"/>
        </w:rPr>
        <w:t>embers</w:t>
      </w:r>
      <w:r w:rsidR="00433CEA">
        <w:rPr>
          <w:rFonts w:ascii="Roboto Light" w:hAnsi="Roboto Light"/>
          <w:color w:val="262626" w:themeColor="text1" w:themeTint="D9"/>
          <w:kern w:val="2"/>
          <w:szCs w:val="24"/>
          <w14:ligatures w14:val="standardContextual"/>
        </w:rPr>
        <w:t xml:space="preserve"> may be invited to extend their appointment for another two years.</w:t>
      </w:r>
    </w:p>
    <w:p w14:paraId="63AF2133" w14:textId="1CAECFE9" w:rsidR="00A11174" w:rsidRDefault="00A11174" w:rsidP="00A11174">
      <w:pPr>
        <w:spacing w:after="120" w:line="276" w:lineRule="auto"/>
        <w:rPr>
          <w:rFonts w:ascii="Roboto Light" w:hAnsi="Roboto Light"/>
          <w:color w:val="262626" w:themeColor="text1" w:themeTint="D9"/>
          <w:kern w:val="2"/>
          <w:szCs w:val="24"/>
          <w14:ligatures w14:val="standardContextual"/>
        </w:rPr>
      </w:pPr>
      <w:r>
        <w:rPr>
          <w:rFonts w:ascii="Roboto Light" w:hAnsi="Roboto Light"/>
          <w:color w:val="262626" w:themeColor="text1" w:themeTint="D9"/>
          <w:kern w:val="2"/>
          <w:szCs w:val="24"/>
          <w14:ligatures w14:val="standardContextual"/>
        </w:rPr>
        <w:t>M</w:t>
      </w:r>
      <w:r w:rsidRPr="006757B4">
        <w:rPr>
          <w:rFonts w:ascii="Roboto Light" w:hAnsi="Roboto Light"/>
          <w:color w:val="262626" w:themeColor="text1" w:themeTint="D9"/>
          <w:kern w:val="2"/>
          <w:szCs w:val="24"/>
          <w14:ligatures w14:val="standardContextual"/>
        </w:rPr>
        <w:t>ember</w:t>
      </w:r>
      <w:r>
        <w:rPr>
          <w:rFonts w:ascii="Roboto Light" w:hAnsi="Roboto Light"/>
          <w:color w:val="262626" w:themeColor="text1" w:themeTint="D9"/>
          <w:kern w:val="2"/>
          <w:szCs w:val="24"/>
          <w14:ligatures w14:val="standardContextual"/>
        </w:rPr>
        <w:t>s</w:t>
      </w:r>
      <w:r w:rsidRPr="006757B4">
        <w:rPr>
          <w:rFonts w:ascii="Roboto Light" w:hAnsi="Roboto Light"/>
          <w:color w:val="262626" w:themeColor="text1" w:themeTint="D9"/>
          <w:kern w:val="2"/>
          <w:szCs w:val="24"/>
          <w14:ligatures w14:val="standardContextual"/>
        </w:rPr>
        <w:t xml:space="preserve"> </w:t>
      </w:r>
      <w:r>
        <w:rPr>
          <w:rFonts w:ascii="Roboto Light" w:hAnsi="Roboto Light"/>
          <w:color w:val="262626" w:themeColor="text1" w:themeTint="D9"/>
          <w:kern w:val="2"/>
          <w:szCs w:val="24"/>
          <w14:ligatures w14:val="standardContextual"/>
        </w:rPr>
        <w:t>are</w:t>
      </w:r>
      <w:r w:rsidRPr="006757B4">
        <w:rPr>
          <w:rFonts w:ascii="Roboto Light" w:hAnsi="Roboto Light"/>
          <w:color w:val="262626" w:themeColor="text1" w:themeTint="D9"/>
          <w:kern w:val="2"/>
          <w:szCs w:val="24"/>
          <w14:ligatures w14:val="standardContextual"/>
        </w:rPr>
        <w:t xml:space="preserve"> free to resign at any time. </w:t>
      </w:r>
      <w:r w:rsidR="003929B6">
        <w:rPr>
          <w:rFonts w:ascii="Roboto Light" w:hAnsi="Roboto Light"/>
          <w:color w:val="262626" w:themeColor="text1" w:themeTint="D9"/>
          <w:kern w:val="2"/>
          <w:szCs w:val="24"/>
          <w14:ligatures w14:val="standardContextual"/>
        </w:rPr>
        <w:t xml:space="preserve">Should vacancies arise, </w:t>
      </w:r>
      <w:r w:rsidR="00717418">
        <w:rPr>
          <w:rFonts w:ascii="Roboto Light" w:hAnsi="Roboto Light"/>
          <w:color w:val="262626" w:themeColor="text1" w:themeTint="D9"/>
          <w:kern w:val="2"/>
          <w:szCs w:val="24"/>
          <w14:ligatures w14:val="standardContextual"/>
        </w:rPr>
        <w:t>new member</w:t>
      </w:r>
      <w:r w:rsidR="003929B6">
        <w:rPr>
          <w:rFonts w:ascii="Roboto Light" w:hAnsi="Roboto Light"/>
          <w:color w:val="262626" w:themeColor="text1" w:themeTint="D9"/>
          <w:kern w:val="2"/>
          <w:szCs w:val="24"/>
          <w14:ligatures w14:val="standardContextual"/>
        </w:rPr>
        <w:t>s</w:t>
      </w:r>
      <w:r w:rsidR="00717418">
        <w:rPr>
          <w:rFonts w:ascii="Roboto Light" w:hAnsi="Roboto Light"/>
          <w:color w:val="262626" w:themeColor="text1" w:themeTint="D9"/>
          <w:kern w:val="2"/>
          <w:szCs w:val="24"/>
          <w14:ligatures w14:val="standardContextual"/>
        </w:rPr>
        <w:t xml:space="preserve"> </w:t>
      </w:r>
      <w:r w:rsidR="0029126E">
        <w:rPr>
          <w:rFonts w:ascii="Roboto Light" w:hAnsi="Roboto Light"/>
          <w:color w:val="262626" w:themeColor="text1" w:themeTint="D9"/>
          <w:kern w:val="2"/>
          <w:szCs w:val="24"/>
          <w14:ligatures w14:val="standardContextual"/>
        </w:rPr>
        <w:t xml:space="preserve">may be selected from a shortlist maintained by the </w:t>
      </w:r>
      <w:r w:rsidR="0064682B">
        <w:rPr>
          <w:rFonts w:ascii="Roboto Light" w:hAnsi="Roboto Light"/>
          <w:color w:val="262626" w:themeColor="text1" w:themeTint="D9"/>
          <w:kern w:val="2"/>
          <w:szCs w:val="24"/>
          <w14:ligatures w14:val="standardContextual"/>
        </w:rPr>
        <w:t>Advisory</w:t>
      </w:r>
      <w:r w:rsidR="00433CEA">
        <w:rPr>
          <w:rFonts w:ascii="Roboto Light" w:hAnsi="Roboto Light"/>
          <w:color w:val="262626" w:themeColor="text1" w:themeTint="D9"/>
          <w:kern w:val="2"/>
          <w:szCs w:val="24"/>
          <w14:ligatures w14:val="standardContextual"/>
        </w:rPr>
        <w:t xml:space="preserve"> </w:t>
      </w:r>
      <w:r w:rsidR="0029126E">
        <w:rPr>
          <w:rFonts w:ascii="Roboto Light" w:hAnsi="Roboto Light"/>
          <w:color w:val="262626" w:themeColor="text1" w:themeTint="D9"/>
          <w:kern w:val="2"/>
          <w:szCs w:val="24"/>
          <w14:ligatures w14:val="standardContextual"/>
        </w:rPr>
        <w:t xml:space="preserve">Group. The term for any member </w:t>
      </w:r>
      <w:r w:rsidR="003929B6">
        <w:rPr>
          <w:rFonts w:ascii="Roboto Light" w:hAnsi="Roboto Light"/>
          <w:color w:val="262626" w:themeColor="text1" w:themeTint="D9"/>
          <w:kern w:val="2"/>
          <w:szCs w:val="24"/>
          <w14:ligatures w14:val="standardContextual"/>
        </w:rPr>
        <w:t xml:space="preserve">appointed part way through the </w:t>
      </w:r>
      <w:r w:rsidR="00976395">
        <w:rPr>
          <w:rFonts w:ascii="Roboto Light" w:hAnsi="Roboto Light"/>
          <w:color w:val="262626" w:themeColor="text1" w:themeTint="D9"/>
          <w:kern w:val="2"/>
          <w:szCs w:val="24"/>
          <w14:ligatures w14:val="standardContextual"/>
        </w:rPr>
        <w:t>life</w:t>
      </w:r>
      <w:r w:rsidR="003929B6">
        <w:rPr>
          <w:rFonts w:ascii="Roboto Light" w:hAnsi="Roboto Light"/>
          <w:color w:val="262626" w:themeColor="text1" w:themeTint="D9"/>
          <w:kern w:val="2"/>
          <w:szCs w:val="24"/>
          <w14:ligatures w14:val="standardContextual"/>
        </w:rPr>
        <w:t xml:space="preserve"> of the</w:t>
      </w:r>
      <w:r w:rsidR="00976395">
        <w:rPr>
          <w:rFonts w:ascii="Roboto Light" w:hAnsi="Roboto Light"/>
          <w:color w:val="262626" w:themeColor="text1" w:themeTint="D9"/>
          <w:kern w:val="2"/>
          <w:szCs w:val="24"/>
          <w14:ligatures w14:val="standardContextual"/>
        </w:rPr>
        <w:t xml:space="preserve"> </w:t>
      </w:r>
      <w:r w:rsidR="0064682B">
        <w:rPr>
          <w:rFonts w:ascii="Roboto Light" w:hAnsi="Roboto Light"/>
          <w:color w:val="262626" w:themeColor="text1" w:themeTint="D9"/>
          <w:kern w:val="2"/>
          <w:szCs w:val="24"/>
          <w14:ligatures w14:val="standardContextual"/>
        </w:rPr>
        <w:t>Advisory</w:t>
      </w:r>
      <w:r w:rsidR="00433CEA">
        <w:rPr>
          <w:rFonts w:ascii="Roboto Light" w:hAnsi="Roboto Light"/>
          <w:color w:val="262626" w:themeColor="text1" w:themeTint="D9"/>
          <w:kern w:val="2"/>
          <w:szCs w:val="24"/>
          <w14:ligatures w14:val="standardContextual"/>
        </w:rPr>
        <w:t xml:space="preserve"> </w:t>
      </w:r>
      <w:r w:rsidR="00976395">
        <w:rPr>
          <w:rFonts w:ascii="Roboto Light" w:hAnsi="Roboto Light"/>
          <w:color w:val="262626" w:themeColor="text1" w:themeTint="D9"/>
          <w:kern w:val="2"/>
          <w:szCs w:val="24"/>
          <w14:ligatures w14:val="standardContextual"/>
        </w:rPr>
        <w:t>Group expires in line with the other members of the Group.</w:t>
      </w:r>
      <w:r w:rsidR="003929B6">
        <w:rPr>
          <w:rFonts w:ascii="Roboto Light" w:hAnsi="Roboto Light"/>
          <w:color w:val="262626" w:themeColor="text1" w:themeTint="D9"/>
          <w:kern w:val="2"/>
          <w:szCs w:val="24"/>
          <w14:ligatures w14:val="standardContextual"/>
        </w:rPr>
        <w:t xml:space="preserve"> </w:t>
      </w:r>
    </w:p>
    <w:p w14:paraId="4448C1F4" w14:textId="77777777" w:rsidR="003D1347" w:rsidRPr="00FC2F06" w:rsidRDefault="003D1347" w:rsidP="0009425F">
      <w:pPr>
        <w:spacing w:after="120" w:line="276" w:lineRule="auto"/>
        <w:rPr>
          <w:rFonts w:ascii="Roboto Light" w:hAnsi="Roboto Light"/>
          <w:color w:val="262626" w:themeColor="text1" w:themeTint="D9"/>
          <w:kern w:val="2"/>
          <w:szCs w:val="24"/>
          <w14:ligatures w14:val="standardContextual"/>
        </w:rPr>
      </w:pPr>
    </w:p>
    <w:p w14:paraId="5E85249F" w14:textId="15E465D2" w:rsidR="003F6993" w:rsidRPr="003F6993" w:rsidRDefault="003F6993" w:rsidP="003D1347">
      <w:pPr>
        <w:pStyle w:val="Heading3"/>
        <w:spacing w:after="240"/>
        <w:rPr>
          <w:rFonts w:cstheme="minorBidi"/>
          <w:b/>
          <w:bCs/>
          <w:smallCaps/>
          <w:spacing w:val="5"/>
        </w:rPr>
      </w:pPr>
      <w:r w:rsidRPr="008B523D">
        <w:t>Remuneration</w:t>
      </w:r>
    </w:p>
    <w:p w14:paraId="34DAC9D8" w14:textId="165D7077" w:rsidR="003F6993" w:rsidRPr="00D145AB" w:rsidRDefault="003F6993" w:rsidP="003F6993">
      <w:pPr>
        <w:spacing w:after="120" w:line="276" w:lineRule="auto"/>
        <w:rPr>
          <w:rFonts w:ascii="Roboto Light" w:hAnsi="Roboto Light"/>
          <w:color w:val="262626" w:themeColor="text1" w:themeTint="D9"/>
          <w:kern w:val="2"/>
          <w:szCs w:val="24"/>
          <w14:ligatures w14:val="standardContextual"/>
        </w:rPr>
      </w:pPr>
      <w:r w:rsidRPr="00D145AB">
        <w:rPr>
          <w:rFonts w:ascii="Roboto Light" w:hAnsi="Roboto Light"/>
          <w:color w:val="262626" w:themeColor="text1" w:themeTint="D9"/>
          <w:kern w:val="2"/>
          <w:szCs w:val="24"/>
          <w14:ligatures w14:val="standardContextual"/>
        </w:rPr>
        <w:t xml:space="preserve">Each member of the Disability </w:t>
      </w:r>
      <w:r w:rsidR="00433CEA">
        <w:rPr>
          <w:rFonts w:ascii="Roboto Light" w:hAnsi="Roboto Light"/>
          <w:color w:val="262626" w:themeColor="text1" w:themeTint="D9"/>
          <w:kern w:val="2"/>
          <w:szCs w:val="24"/>
          <w14:ligatures w14:val="standardContextual"/>
        </w:rPr>
        <w:t>and Inclusion</w:t>
      </w:r>
      <w:r w:rsidR="00433CEA" w:rsidRPr="00D145AB">
        <w:rPr>
          <w:rFonts w:ascii="Roboto Light" w:hAnsi="Roboto Light"/>
          <w:color w:val="262626" w:themeColor="text1" w:themeTint="D9"/>
          <w:kern w:val="2"/>
          <w:szCs w:val="24"/>
          <w14:ligatures w14:val="standardContextual"/>
        </w:rPr>
        <w:t xml:space="preserve"> </w:t>
      </w:r>
      <w:r w:rsidR="0064682B">
        <w:rPr>
          <w:rFonts w:ascii="Roboto Light" w:hAnsi="Roboto Light"/>
          <w:color w:val="262626" w:themeColor="text1" w:themeTint="D9"/>
          <w:kern w:val="2"/>
          <w:szCs w:val="24"/>
          <w14:ligatures w14:val="standardContextual"/>
        </w:rPr>
        <w:t>Advisory</w:t>
      </w:r>
      <w:r w:rsidR="00433CEA" w:rsidRPr="00D145AB">
        <w:rPr>
          <w:rFonts w:ascii="Roboto Light" w:hAnsi="Roboto Light"/>
          <w:color w:val="262626" w:themeColor="text1" w:themeTint="D9"/>
          <w:kern w:val="2"/>
          <w:szCs w:val="24"/>
          <w14:ligatures w14:val="standardContextual"/>
        </w:rPr>
        <w:t xml:space="preserve"> </w:t>
      </w:r>
      <w:r w:rsidRPr="00D145AB">
        <w:rPr>
          <w:rFonts w:ascii="Roboto Light" w:hAnsi="Roboto Light"/>
          <w:color w:val="262626" w:themeColor="text1" w:themeTint="D9"/>
          <w:kern w:val="2"/>
          <w:szCs w:val="24"/>
          <w14:ligatures w14:val="standardContextual"/>
        </w:rPr>
        <w:t xml:space="preserve">Group will </w:t>
      </w:r>
      <w:r w:rsidRPr="003D1347">
        <w:rPr>
          <w:rFonts w:ascii="Roboto Light" w:hAnsi="Roboto Light"/>
          <w:color w:val="262626" w:themeColor="text1" w:themeTint="D9"/>
          <w:kern w:val="2"/>
          <w:szCs w:val="24"/>
          <w14:ligatures w14:val="standardContextual"/>
        </w:rPr>
        <w:t>receive</w:t>
      </w:r>
      <w:r w:rsidR="00CB553F">
        <w:rPr>
          <w:rFonts w:ascii="Roboto Light" w:hAnsi="Roboto Light"/>
          <w:color w:val="262626" w:themeColor="text1" w:themeTint="D9"/>
          <w:kern w:val="2"/>
          <w:szCs w:val="24"/>
          <w14:ligatures w14:val="standardContextual"/>
        </w:rPr>
        <w:t xml:space="preserve"> a stipend of</w:t>
      </w:r>
      <w:r w:rsidRPr="003D1347">
        <w:rPr>
          <w:rFonts w:ascii="Roboto Light" w:hAnsi="Roboto Light"/>
          <w:color w:val="262626" w:themeColor="text1" w:themeTint="D9"/>
          <w:kern w:val="2"/>
          <w:szCs w:val="24"/>
          <w14:ligatures w14:val="standardContextual"/>
        </w:rPr>
        <w:t xml:space="preserve"> $200</w:t>
      </w:r>
      <w:r w:rsidRPr="00D145AB">
        <w:rPr>
          <w:rFonts w:ascii="Roboto Light" w:hAnsi="Roboto Light"/>
          <w:color w:val="262626" w:themeColor="text1" w:themeTint="D9"/>
          <w:kern w:val="2"/>
          <w:szCs w:val="24"/>
          <w14:ligatures w14:val="standardContextual"/>
        </w:rPr>
        <w:t xml:space="preserve"> </w:t>
      </w:r>
      <w:r w:rsidR="00433CEA">
        <w:rPr>
          <w:rFonts w:ascii="Roboto Light" w:hAnsi="Roboto Light"/>
          <w:color w:val="262626" w:themeColor="text1" w:themeTint="D9"/>
          <w:kern w:val="2"/>
          <w:szCs w:val="24"/>
          <w14:ligatures w14:val="standardContextual"/>
        </w:rPr>
        <w:t>per</w:t>
      </w:r>
      <w:r w:rsidR="00433CEA" w:rsidRPr="00CE2F94">
        <w:rPr>
          <w:rFonts w:ascii="Roboto Light" w:hAnsi="Roboto Light"/>
          <w:color w:val="262626" w:themeColor="text1" w:themeTint="D9"/>
          <w:kern w:val="2"/>
          <w:szCs w:val="24"/>
          <w14:ligatures w14:val="standardContextual"/>
        </w:rPr>
        <w:t xml:space="preserve"> </w:t>
      </w:r>
      <w:r w:rsidR="003C58DE" w:rsidRPr="00CE2F94">
        <w:rPr>
          <w:rFonts w:ascii="Roboto Light" w:hAnsi="Roboto Light"/>
          <w:color w:val="262626" w:themeColor="text1" w:themeTint="D9"/>
          <w:kern w:val="2"/>
          <w:szCs w:val="24"/>
          <w14:ligatures w14:val="standardContextual"/>
        </w:rPr>
        <w:t>meeting</w:t>
      </w:r>
      <w:r w:rsidR="003C58DE">
        <w:rPr>
          <w:rFonts w:ascii="Roboto Light" w:hAnsi="Roboto Light"/>
          <w:color w:val="262626" w:themeColor="text1" w:themeTint="D9"/>
          <w:kern w:val="2"/>
          <w:szCs w:val="24"/>
          <w14:ligatures w14:val="standardContextual"/>
        </w:rPr>
        <w:t xml:space="preserve"> </w:t>
      </w:r>
      <w:r w:rsidRPr="00D145AB">
        <w:rPr>
          <w:rFonts w:ascii="Roboto Light" w:hAnsi="Roboto Light"/>
          <w:color w:val="262626" w:themeColor="text1" w:themeTint="D9"/>
          <w:kern w:val="2"/>
          <w:szCs w:val="24"/>
          <w14:ligatures w14:val="standardContextual"/>
        </w:rPr>
        <w:t xml:space="preserve">for their time and services to the Group. </w:t>
      </w:r>
    </w:p>
    <w:p w14:paraId="487E3464" w14:textId="2C5C593A" w:rsidR="003F6993" w:rsidRDefault="003F6993" w:rsidP="003F6993">
      <w:pPr>
        <w:spacing w:after="120" w:line="276" w:lineRule="auto"/>
        <w:rPr>
          <w:rFonts w:ascii="Roboto Light" w:hAnsi="Roboto Light"/>
          <w:color w:val="262626" w:themeColor="text1" w:themeTint="D9"/>
          <w:kern w:val="2"/>
          <w:szCs w:val="24"/>
          <w14:ligatures w14:val="standardContextual"/>
        </w:rPr>
      </w:pPr>
      <w:r w:rsidRPr="00D145AB">
        <w:rPr>
          <w:rFonts w:ascii="Roboto Light" w:hAnsi="Roboto Light"/>
          <w:color w:val="262626" w:themeColor="text1" w:themeTint="D9"/>
          <w:kern w:val="2"/>
          <w:szCs w:val="24"/>
          <w14:ligatures w14:val="standardContextual"/>
        </w:rPr>
        <w:t xml:space="preserve">Members will be asked for their bank details at the on-set of their term and will </w:t>
      </w:r>
      <w:r w:rsidRPr="007C3EAE">
        <w:rPr>
          <w:rFonts w:ascii="Roboto Light" w:hAnsi="Roboto Light"/>
          <w:color w:val="262626" w:themeColor="text1" w:themeTint="D9"/>
          <w:kern w:val="2"/>
          <w:szCs w:val="24"/>
          <w14:ligatures w14:val="standardContextual"/>
        </w:rPr>
        <w:t xml:space="preserve">be paid after each meeting on receipt of an invoice. </w:t>
      </w:r>
    </w:p>
    <w:p w14:paraId="0CFBE4A2" w14:textId="77777777" w:rsidR="007C3EAE" w:rsidRPr="00D145AB" w:rsidRDefault="007C3EAE" w:rsidP="003F6993">
      <w:pPr>
        <w:spacing w:after="120" w:line="276" w:lineRule="auto"/>
        <w:rPr>
          <w:rFonts w:ascii="Roboto Light" w:hAnsi="Roboto Light"/>
          <w:color w:val="262626" w:themeColor="text1" w:themeTint="D9"/>
          <w:kern w:val="2"/>
          <w:szCs w:val="24"/>
          <w14:ligatures w14:val="standardContextual"/>
        </w:rPr>
      </w:pPr>
    </w:p>
    <w:p w14:paraId="1808CB47" w14:textId="4E1D9272" w:rsidR="00AE0915" w:rsidRPr="00AE0915" w:rsidRDefault="008A4E39" w:rsidP="005B6512">
      <w:pPr>
        <w:pStyle w:val="Heading2"/>
        <w:spacing w:after="240"/>
      </w:pPr>
      <w:r>
        <w:t>Selection Process</w:t>
      </w:r>
    </w:p>
    <w:p w14:paraId="6190C8FA" w14:textId="7BED57F0" w:rsidR="008A4E39" w:rsidRDefault="008A4E39" w:rsidP="008A4E39">
      <w:pPr>
        <w:spacing w:after="120" w:line="276" w:lineRule="auto"/>
        <w:rPr>
          <w:rFonts w:ascii="Roboto Light" w:hAnsi="Roboto Light"/>
          <w:color w:val="262626" w:themeColor="text1" w:themeTint="D9"/>
          <w:kern w:val="2"/>
          <w:szCs w:val="24"/>
          <w14:ligatures w14:val="standardContextual"/>
        </w:rPr>
      </w:pPr>
      <w:r w:rsidRPr="00F3444D">
        <w:rPr>
          <w:rFonts w:ascii="Roboto Light" w:hAnsi="Roboto Light"/>
          <w:color w:val="262626" w:themeColor="text1" w:themeTint="D9"/>
          <w:kern w:val="2"/>
          <w:szCs w:val="24"/>
          <w14:ligatures w14:val="standardContextual"/>
        </w:rPr>
        <w:t xml:space="preserve">Membership </w:t>
      </w:r>
      <w:r w:rsidR="005B6512">
        <w:rPr>
          <w:rFonts w:ascii="Roboto Light" w:hAnsi="Roboto Light"/>
          <w:color w:val="262626" w:themeColor="text1" w:themeTint="D9"/>
          <w:kern w:val="2"/>
          <w:szCs w:val="24"/>
          <w14:ligatures w14:val="standardContextual"/>
        </w:rPr>
        <w:t>is</w:t>
      </w:r>
      <w:r w:rsidRPr="00F3444D">
        <w:rPr>
          <w:rFonts w:ascii="Roboto Light" w:hAnsi="Roboto Light"/>
          <w:color w:val="262626" w:themeColor="text1" w:themeTint="D9"/>
          <w:kern w:val="2"/>
          <w:szCs w:val="24"/>
          <w14:ligatures w14:val="standardContextual"/>
        </w:rPr>
        <w:t xml:space="preserve"> achieved by calling for applications. Advertisements </w:t>
      </w:r>
      <w:r w:rsidR="005B6512">
        <w:rPr>
          <w:rFonts w:ascii="Roboto Light" w:hAnsi="Roboto Light"/>
          <w:color w:val="262626" w:themeColor="text1" w:themeTint="D9"/>
          <w:kern w:val="2"/>
          <w:szCs w:val="24"/>
          <w14:ligatures w14:val="standardContextual"/>
        </w:rPr>
        <w:t>are</w:t>
      </w:r>
      <w:r w:rsidRPr="00F3444D">
        <w:rPr>
          <w:rFonts w:ascii="Roboto Light" w:hAnsi="Roboto Light"/>
          <w:color w:val="262626" w:themeColor="text1" w:themeTint="D9"/>
          <w:kern w:val="2"/>
          <w:szCs w:val="24"/>
          <w14:ligatures w14:val="standardContextual"/>
        </w:rPr>
        <w:t xml:space="preserve"> placed on the Hunter Writers’ Centre’s website, social media platforms, and newsletter</w:t>
      </w:r>
      <w:r w:rsidR="001402B4">
        <w:rPr>
          <w:rFonts w:ascii="Roboto Light" w:hAnsi="Roboto Light"/>
          <w:color w:val="262626" w:themeColor="text1" w:themeTint="D9"/>
          <w:kern w:val="2"/>
          <w:szCs w:val="24"/>
          <w14:ligatures w14:val="standardContextual"/>
        </w:rPr>
        <w:t>, with encouragement to share in a disability community.</w:t>
      </w:r>
      <w:r w:rsidR="00223D3A">
        <w:rPr>
          <w:rFonts w:ascii="Roboto Light" w:hAnsi="Roboto Light"/>
          <w:color w:val="262626" w:themeColor="text1" w:themeTint="D9"/>
          <w:kern w:val="2"/>
          <w:szCs w:val="24"/>
          <w14:ligatures w14:val="standardContextual"/>
        </w:rPr>
        <w:t xml:space="preserve"> </w:t>
      </w:r>
    </w:p>
    <w:p w14:paraId="0A7B0626" w14:textId="77777777" w:rsidR="008A4E39" w:rsidRDefault="008A4E39" w:rsidP="008A4E39">
      <w:pPr>
        <w:spacing w:after="120" w:line="276" w:lineRule="auto"/>
        <w:rPr>
          <w:rFonts w:ascii="Roboto Light" w:hAnsi="Roboto Light"/>
          <w:color w:val="262626" w:themeColor="text1" w:themeTint="D9"/>
          <w:kern w:val="2"/>
          <w:szCs w:val="24"/>
          <w14:ligatures w14:val="standardContextual"/>
        </w:rPr>
      </w:pPr>
      <w:r w:rsidRPr="00F3444D">
        <w:rPr>
          <w:rFonts w:ascii="Roboto Light" w:hAnsi="Roboto Light"/>
          <w:color w:val="262626" w:themeColor="text1" w:themeTint="D9"/>
          <w:kern w:val="2"/>
          <w:szCs w:val="24"/>
          <w14:ligatures w14:val="standardContextual"/>
        </w:rPr>
        <w:t xml:space="preserve">Specific representatives may be invited to apply. </w:t>
      </w:r>
    </w:p>
    <w:p w14:paraId="5B224ED8" w14:textId="77777777" w:rsidR="008E7795" w:rsidRDefault="008A4E39" w:rsidP="008A4E39">
      <w:pPr>
        <w:spacing w:after="120" w:line="276" w:lineRule="auto"/>
        <w:rPr>
          <w:rFonts w:ascii="Roboto Light" w:hAnsi="Roboto Light"/>
          <w:color w:val="262626" w:themeColor="text1" w:themeTint="D9"/>
          <w:kern w:val="2"/>
          <w:szCs w:val="24"/>
          <w14:ligatures w14:val="standardContextual"/>
        </w:rPr>
      </w:pPr>
      <w:r w:rsidRPr="00F3444D">
        <w:rPr>
          <w:rFonts w:ascii="Roboto Light" w:hAnsi="Roboto Light"/>
          <w:color w:val="262626" w:themeColor="text1" w:themeTint="D9"/>
          <w:kern w:val="2"/>
          <w:szCs w:val="24"/>
          <w14:ligatures w14:val="standardContextual"/>
        </w:rPr>
        <w:t xml:space="preserve">An application form </w:t>
      </w:r>
      <w:r w:rsidR="005B6512">
        <w:rPr>
          <w:rFonts w:ascii="Roboto Light" w:hAnsi="Roboto Light"/>
          <w:color w:val="262626" w:themeColor="text1" w:themeTint="D9"/>
          <w:kern w:val="2"/>
          <w:szCs w:val="24"/>
          <w14:ligatures w14:val="standardContextual"/>
        </w:rPr>
        <w:t>is</w:t>
      </w:r>
      <w:r w:rsidRPr="00F3444D">
        <w:rPr>
          <w:rFonts w:ascii="Roboto Light" w:hAnsi="Roboto Light"/>
          <w:color w:val="262626" w:themeColor="text1" w:themeTint="D9"/>
          <w:kern w:val="2"/>
          <w:szCs w:val="24"/>
          <w14:ligatures w14:val="standardContextual"/>
        </w:rPr>
        <w:t xml:space="preserve"> completed by interested representatives and all applications </w:t>
      </w:r>
      <w:r w:rsidR="00F55BCA">
        <w:rPr>
          <w:rFonts w:ascii="Roboto Light" w:hAnsi="Roboto Light"/>
          <w:color w:val="262626" w:themeColor="text1" w:themeTint="D9"/>
          <w:kern w:val="2"/>
          <w:szCs w:val="24"/>
          <w14:ligatures w14:val="standardContextual"/>
        </w:rPr>
        <w:t>are</w:t>
      </w:r>
      <w:r w:rsidRPr="00F3444D">
        <w:rPr>
          <w:rFonts w:ascii="Roboto Light" w:hAnsi="Roboto Light"/>
          <w:color w:val="262626" w:themeColor="text1" w:themeTint="D9"/>
          <w:kern w:val="2"/>
          <w:szCs w:val="24"/>
          <w14:ligatures w14:val="standardContextual"/>
        </w:rPr>
        <w:t xml:space="preserve"> assessed against the Criteria for Membership</w:t>
      </w:r>
      <w:r w:rsidR="00F55BCA">
        <w:rPr>
          <w:rFonts w:ascii="Roboto Light" w:hAnsi="Roboto Light"/>
          <w:color w:val="262626" w:themeColor="text1" w:themeTint="D9"/>
          <w:kern w:val="2"/>
          <w:szCs w:val="24"/>
          <w14:ligatures w14:val="standardContextual"/>
        </w:rPr>
        <w:t>, as outlined in these Terms of Reference</w:t>
      </w:r>
      <w:r w:rsidRPr="00F3444D">
        <w:rPr>
          <w:rFonts w:ascii="Roboto Light" w:hAnsi="Roboto Light"/>
          <w:color w:val="262626" w:themeColor="text1" w:themeTint="D9"/>
          <w:kern w:val="2"/>
          <w:szCs w:val="24"/>
          <w14:ligatures w14:val="standardContextual"/>
        </w:rPr>
        <w:t>.</w:t>
      </w:r>
      <w:r w:rsidR="00433CEA">
        <w:rPr>
          <w:rFonts w:ascii="Roboto Light" w:hAnsi="Roboto Light"/>
          <w:color w:val="262626" w:themeColor="text1" w:themeTint="D9"/>
          <w:kern w:val="2"/>
          <w:szCs w:val="24"/>
          <w14:ligatures w14:val="standardContextual"/>
        </w:rPr>
        <w:t xml:space="preserve"> Shortlisted candidates will be invited to participate in </w:t>
      </w:r>
      <w:r w:rsidR="006B2EA5">
        <w:rPr>
          <w:rFonts w:ascii="Roboto Light" w:hAnsi="Roboto Light"/>
          <w:color w:val="262626" w:themeColor="text1" w:themeTint="D9"/>
          <w:kern w:val="2"/>
          <w:szCs w:val="24"/>
          <w14:ligatures w14:val="standardContextual"/>
        </w:rPr>
        <w:t xml:space="preserve">interviews. </w:t>
      </w:r>
    </w:p>
    <w:p w14:paraId="2CA7A5CA" w14:textId="718DAB37" w:rsidR="008A4E39" w:rsidRDefault="00DD2F47" w:rsidP="008A4E39">
      <w:pPr>
        <w:spacing w:after="120" w:line="276" w:lineRule="auto"/>
        <w:rPr>
          <w:rFonts w:ascii="Roboto Light" w:hAnsi="Roboto Light"/>
          <w:color w:val="262626" w:themeColor="text1" w:themeTint="D9"/>
          <w:kern w:val="2"/>
          <w:szCs w:val="24"/>
          <w14:ligatures w14:val="standardContextual"/>
        </w:rPr>
      </w:pPr>
      <w:r>
        <w:rPr>
          <w:rFonts w:ascii="Roboto Light" w:hAnsi="Roboto Light"/>
          <w:color w:val="262626" w:themeColor="text1" w:themeTint="D9"/>
          <w:kern w:val="2"/>
          <w:szCs w:val="24"/>
          <w14:ligatures w14:val="standardContextual"/>
        </w:rPr>
        <w:t xml:space="preserve">Following interviews, four candidates will be </w:t>
      </w:r>
      <w:r w:rsidR="00877722">
        <w:rPr>
          <w:rFonts w:ascii="Roboto Light" w:hAnsi="Roboto Light"/>
          <w:color w:val="262626" w:themeColor="text1" w:themeTint="D9"/>
          <w:kern w:val="2"/>
          <w:szCs w:val="24"/>
          <w14:ligatures w14:val="standardContextual"/>
        </w:rPr>
        <w:t>invited to join the Group. Other candidates will remain on a shortlist, to be considered for future vacancies.</w:t>
      </w:r>
      <w:r w:rsidR="00DF0639">
        <w:rPr>
          <w:rFonts w:ascii="Roboto Light" w:hAnsi="Roboto Light"/>
          <w:color w:val="262626" w:themeColor="text1" w:themeTint="D9"/>
          <w:kern w:val="2"/>
          <w:szCs w:val="24"/>
          <w14:ligatures w14:val="standardContextual"/>
        </w:rPr>
        <w:t xml:space="preserve"> </w:t>
      </w:r>
    </w:p>
    <w:p w14:paraId="11B1FC17" w14:textId="77777777" w:rsidR="00AE0915" w:rsidRPr="00F3444D" w:rsidRDefault="00AE0915" w:rsidP="008A4E39">
      <w:pPr>
        <w:spacing w:after="120" w:line="276" w:lineRule="auto"/>
        <w:rPr>
          <w:rFonts w:ascii="Roboto Light" w:hAnsi="Roboto Light"/>
          <w:color w:val="262626" w:themeColor="text1" w:themeTint="D9"/>
          <w:kern w:val="2"/>
          <w:szCs w:val="24"/>
          <w14:ligatures w14:val="standardContextual"/>
        </w:rPr>
      </w:pPr>
    </w:p>
    <w:p w14:paraId="08FCD186" w14:textId="01D0908C" w:rsidR="00F368C3" w:rsidRDefault="00F368C3" w:rsidP="00F368C3">
      <w:pPr>
        <w:pStyle w:val="Heading3"/>
        <w:spacing w:after="240"/>
      </w:pPr>
      <w:r>
        <w:lastRenderedPageBreak/>
        <w:t xml:space="preserve">Criteria for Membership </w:t>
      </w:r>
    </w:p>
    <w:p w14:paraId="65FEB0E2" w14:textId="19D539E9" w:rsidR="00F368C3" w:rsidRPr="003D6482" w:rsidRDefault="00F368C3" w:rsidP="00F368C3">
      <w:pPr>
        <w:spacing w:after="120" w:line="276" w:lineRule="auto"/>
        <w:rPr>
          <w:rFonts w:ascii="Roboto Light" w:hAnsi="Roboto Light"/>
          <w:color w:val="262626" w:themeColor="text1" w:themeTint="D9"/>
          <w:kern w:val="2"/>
          <w:szCs w:val="24"/>
          <w14:ligatures w14:val="standardContextual"/>
        </w:rPr>
      </w:pPr>
      <w:r w:rsidRPr="003D6482">
        <w:rPr>
          <w:rFonts w:ascii="Roboto Light" w:hAnsi="Roboto Light"/>
          <w:color w:val="262626" w:themeColor="text1" w:themeTint="D9"/>
          <w:kern w:val="2"/>
          <w:szCs w:val="24"/>
          <w14:ligatures w14:val="standardContextual"/>
        </w:rPr>
        <w:t xml:space="preserve">Applicants for membership of the </w:t>
      </w:r>
      <w:r w:rsidR="0064682B">
        <w:rPr>
          <w:rFonts w:ascii="Roboto Light" w:hAnsi="Roboto Light"/>
          <w:color w:val="262626" w:themeColor="text1" w:themeTint="D9"/>
          <w:kern w:val="2"/>
          <w:szCs w:val="24"/>
          <w14:ligatures w14:val="standardContextual"/>
        </w:rPr>
        <w:t>Advisory</w:t>
      </w:r>
      <w:r w:rsidR="00453F0B" w:rsidRPr="003D6482">
        <w:rPr>
          <w:rFonts w:ascii="Roboto Light" w:hAnsi="Roboto Light"/>
          <w:color w:val="262626" w:themeColor="text1" w:themeTint="D9"/>
          <w:kern w:val="2"/>
          <w:szCs w:val="24"/>
          <w14:ligatures w14:val="standardContextual"/>
        </w:rPr>
        <w:t xml:space="preserve"> </w:t>
      </w:r>
      <w:r w:rsidRPr="003D6482">
        <w:rPr>
          <w:rFonts w:ascii="Roboto Light" w:hAnsi="Roboto Light"/>
          <w:color w:val="262626" w:themeColor="text1" w:themeTint="D9"/>
          <w:kern w:val="2"/>
          <w:szCs w:val="24"/>
          <w14:ligatures w14:val="standardContextual"/>
        </w:rPr>
        <w:t>Group must be able to demonstrate:</w:t>
      </w:r>
    </w:p>
    <w:p w14:paraId="76D4B892" w14:textId="77777777" w:rsidR="00F368C3" w:rsidRDefault="00F368C3" w:rsidP="00F368C3">
      <w:pPr>
        <w:pStyle w:val="ListParagraph"/>
        <w:numPr>
          <w:ilvl w:val="0"/>
          <w:numId w:val="5"/>
        </w:numPr>
        <w:spacing w:line="276" w:lineRule="auto"/>
        <w:rPr>
          <w:rFonts w:ascii="Roboto Light" w:hAnsi="Roboto Light"/>
          <w:szCs w:val="24"/>
        </w:rPr>
      </w:pPr>
      <w:r>
        <w:rPr>
          <w:rFonts w:ascii="Roboto Light" w:hAnsi="Roboto Light"/>
          <w:szCs w:val="24"/>
        </w:rPr>
        <w:t>Knowledge and</w:t>
      </w:r>
      <w:r w:rsidRPr="006A54B3">
        <w:rPr>
          <w:rFonts w:ascii="Roboto Light" w:hAnsi="Roboto Light"/>
          <w:szCs w:val="24"/>
        </w:rPr>
        <w:t xml:space="preserve"> </w:t>
      </w:r>
      <w:r>
        <w:rPr>
          <w:rFonts w:ascii="Roboto Light" w:hAnsi="Roboto Light"/>
          <w:szCs w:val="24"/>
        </w:rPr>
        <w:t xml:space="preserve">lived </w:t>
      </w:r>
      <w:r w:rsidRPr="006A54B3">
        <w:rPr>
          <w:rFonts w:ascii="Roboto Light" w:hAnsi="Roboto Light"/>
          <w:szCs w:val="24"/>
        </w:rPr>
        <w:t xml:space="preserve">experience </w:t>
      </w:r>
      <w:r>
        <w:rPr>
          <w:rFonts w:ascii="Roboto Light" w:hAnsi="Roboto Light"/>
          <w:szCs w:val="24"/>
        </w:rPr>
        <w:t>of</w:t>
      </w:r>
      <w:r w:rsidRPr="006A54B3">
        <w:rPr>
          <w:rFonts w:ascii="Roboto Light" w:hAnsi="Roboto Light"/>
          <w:szCs w:val="24"/>
        </w:rPr>
        <w:t xml:space="preserve"> disability.</w:t>
      </w:r>
    </w:p>
    <w:p w14:paraId="59B9BD83" w14:textId="77777777" w:rsidR="00F368C3" w:rsidRPr="006A54B3" w:rsidRDefault="00F368C3" w:rsidP="00F368C3">
      <w:pPr>
        <w:pStyle w:val="ListParagraph"/>
        <w:numPr>
          <w:ilvl w:val="0"/>
          <w:numId w:val="5"/>
        </w:numPr>
        <w:spacing w:line="276" w:lineRule="auto"/>
        <w:rPr>
          <w:rFonts w:ascii="Roboto Light" w:hAnsi="Roboto Light"/>
          <w:szCs w:val="24"/>
        </w:rPr>
      </w:pPr>
      <w:r>
        <w:rPr>
          <w:rFonts w:ascii="Roboto Light" w:hAnsi="Roboto Light"/>
          <w:szCs w:val="24"/>
        </w:rPr>
        <w:t>A practice in Storytelling, including but not limited to writing.</w:t>
      </w:r>
    </w:p>
    <w:p w14:paraId="45A829D3" w14:textId="2F00DE8E" w:rsidR="00F368C3" w:rsidRPr="000E618E" w:rsidRDefault="00F368C3" w:rsidP="00F368C3">
      <w:pPr>
        <w:pStyle w:val="ListParagraph"/>
        <w:numPr>
          <w:ilvl w:val="0"/>
          <w:numId w:val="5"/>
        </w:numPr>
        <w:spacing w:line="276" w:lineRule="auto"/>
        <w:rPr>
          <w:rFonts w:ascii="Roboto Light" w:hAnsi="Roboto Light"/>
          <w:szCs w:val="24"/>
        </w:rPr>
      </w:pPr>
      <w:r w:rsidRPr="006A54B3">
        <w:rPr>
          <w:rFonts w:ascii="Roboto Light" w:hAnsi="Roboto Light"/>
          <w:szCs w:val="24"/>
        </w:rPr>
        <w:t xml:space="preserve">Familiarity with Hunter Writers’ Centre programs and projects, </w:t>
      </w:r>
      <w:r>
        <w:rPr>
          <w:rFonts w:ascii="Roboto Light" w:hAnsi="Roboto Light"/>
          <w:szCs w:val="24"/>
        </w:rPr>
        <w:t>including</w:t>
      </w:r>
      <w:r w:rsidRPr="006A54B3">
        <w:rPr>
          <w:rFonts w:ascii="Roboto Light" w:hAnsi="Roboto Light"/>
          <w:szCs w:val="24"/>
        </w:rPr>
        <w:t xml:space="preserve"> </w:t>
      </w:r>
      <w:r w:rsidR="00453F0B">
        <w:rPr>
          <w:rFonts w:ascii="Roboto Light" w:hAnsi="Roboto Light"/>
          <w:szCs w:val="24"/>
        </w:rPr>
        <w:t xml:space="preserve">the </w:t>
      </w:r>
      <w:r w:rsidRPr="006A54B3">
        <w:rPr>
          <w:rFonts w:ascii="Roboto Light" w:hAnsi="Roboto Light"/>
          <w:szCs w:val="24"/>
        </w:rPr>
        <w:t>Lighthouse Arts site at Nobbys-</w:t>
      </w:r>
      <w:proofErr w:type="spellStart"/>
      <w:r w:rsidRPr="006A54B3">
        <w:rPr>
          <w:rFonts w:ascii="Roboto Light" w:hAnsi="Roboto Light"/>
          <w:szCs w:val="24"/>
        </w:rPr>
        <w:t>Whibayganba</w:t>
      </w:r>
      <w:proofErr w:type="spellEnd"/>
      <w:r w:rsidRPr="006A54B3">
        <w:rPr>
          <w:rFonts w:ascii="Roboto Light" w:hAnsi="Roboto Light"/>
          <w:szCs w:val="24"/>
        </w:rPr>
        <w:t xml:space="preserve"> Headland.</w:t>
      </w:r>
    </w:p>
    <w:p w14:paraId="5F595852" w14:textId="46F87F59" w:rsidR="00F368C3" w:rsidRDefault="00F368C3" w:rsidP="00F368C3">
      <w:pPr>
        <w:pStyle w:val="ListParagraph"/>
        <w:numPr>
          <w:ilvl w:val="0"/>
          <w:numId w:val="5"/>
        </w:numPr>
        <w:spacing w:line="276" w:lineRule="auto"/>
        <w:rPr>
          <w:rFonts w:ascii="Roboto Light" w:hAnsi="Roboto Light"/>
          <w:szCs w:val="24"/>
        </w:rPr>
      </w:pPr>
      <w:r w:rsidRPr="006A54B3">
        <w:rPr>
          <w:rFonts w:ascii="Roboto Light" w:hAnsi="Roboto Light"/>
          <w:szCs w:val="24"/>
        </w:rPr>
        <w:t xml:space="preserve">A strong understanding of the Hunter Region community and </w:t>
      </w:r>
      <w:r>
        <w:rPr>
          <w:rFonts w:ascii="Roboto Light" w:hAnsi="Roboto Light"/>
          <w:szCs w:val="24"/>
        </w:rPr>
        <w:t>the local issues that are relevant to access and disability</w:t>
      </w:r>
      <w:r w:rsidR="008A0D35">
        <w:rPr>
          <w:rFonts w:ascii="Roboto Light" w:hAnsi="Roboto Light"/>
          <w:szCs w:val="24"/>
        </w:rPr>
        <w:t>.</w:t>
      </w:r>
    </w:p>
    <w:p w14:paraId="019E255F" w14:textId="77777777" w:rsidR="00F368C3" w:rsidRPr="000E618E" w:rsidRDefault="00F368C3" w:rsidP="00F368C3">
      <w:pPr>
        <w:pStyle w:val="ListParagraph"/>
        <w:numPr>
          <w:ilvl w:val="0"/>
          <w:numId w:val="5"/>
        </w:numPr>
        <w:spacing w:line="276" w:lineRule="auto"/>
        <w:rPr>
          <w:rFonts w:ascii="Roboto Light" w:hAnsi="Roboto Light"/>
          <w:szCs w:val="24"/>
        </w:rPr>
      </w:pPr>
      <w:r>
        <w:rPr>
          <w:rFonts w:ascii="Roboto Light" w:hAnsi="Roboto Light"/>
          <w:szCs w:val="24"/>
        </w:rPr>
        <w:t xml:space="preserve">Experience and interest in advocating for self and the community, particularly in the areas of disability services. </w:t>
      </w:r>
    </w:p>
    <w:p w14:paraId="2B0C7059" w14:textId="77777777" w:rsidR="00F368C3" w:rsidRDefault="00F368C3" w:rsidP="00F368C3">
      <w:pPr>
        <w:pStyle w:val="ListParagraph"/>
        <w:numPr>
          <w:ilvl w:val="0"/>
          <w:numId w:val="5"/>
        </w:numPr>
        <w:spacing w:line="276" w:lineRule="auto"/>
        <w:rPr>
          <w:rFonts w:ascii="Roboto Light" w:hAnsi="Roboto Light"/>
          <w:szCs w:val="24"/>
        </w:rPr>
      </w:pPr>
      <w:r w:rsidRPr="006A54B3">
        <w:rPr>
          <w:rFonts w:ascii="Roboto Light" w:hAnsi="Roboto Light"/>
          <w:szCs w:val="24"/>
        </w:rPr>
        <w:t xml:space="preserve">An ability to </w:t>
      </w:r>
      <w:r>
        <w:rPr>
          <w:rFonts w:ascii="Roboto Light" w:hAnsi="Roboto Light"/>
          <w:szCs w:val="24"/>
        </w:rPr>
        <w:t>work well with others and participate constructively in an advisory capacity.</w:t>
      </w:r>
    </w:p>
    <w:p w14:paraId="173EE113" w14:textId="77777777" w:rsidR="00F368C3" w:rsidRPr="006A54B3" w:rsidRDefault="00F368C3" w:rsidP="00F368C3">
      <w:pPr>
        <w:pStyle w:val="ListParagraph"/>
        <w:numPr>
          <w:ilvl w:val="0"/>
          <w:numId w:val="5"/>
        </w:numPr>
        <w:spacing w:line="276" w:lineRule="auto"/>
      </w:pPr>
      <w:r w:rsidRPr="006A54B3">
        <w:rPr>
          <w:rFonts w:ascii="Roboto Light" w:hAnsi="Roboto Light"/>
          <w:szCs w:val="24"/>
        </w:rPr>
        <w:t>An ability to represent a broad range of views that reflect the diversity of the community.</w:t>
      </w:r>
    </w:p>
    <w:p w14:paraId="624D539B" w14:textId="77777777" w:rsidR="00F368C3" w:rsidRPr="006A54B3" w:rsidRDefault="00F368C3" w:rsidP="00F368C3">
      <w:pPr>
        <w:pStyle w:val="ListParagraph"/>
        <w:numPr>
          <w:ilvl w:val="0"/>
          <w:numId w:val="5"/>
        </w:numPr>
        <w:spacing w:line="276" w:lineRule="auto"/>
        <w:rPr>
          <w:rFonts w:ascii="Roboto Light" w:hAnsi="Roboto Light"/>
          <w:szCs w:val="24"/>
        </w:rPr>
      </w:pPr>
      <w:r w:rsidRPr="006A54B3">
        <w:rPr>
          <w:rFonts w:ascii="Roboto Light" w:hAnsi="Roboto Light"/>
          <w:szCs w:val="24"/>
        </w:rPr>
        <w:t>An ability to look beyond personal interests for the benefit of the community and the Hunter Writers’ Centre.</w:t>
      </w:r>
    </w:p>
    <w:p w14:paraId="4B8D3E42" w14:textId="47E05778" w:rsidR="00F368C3" w:rsidRPr="006A54B3" w:rsidRDefault="00F368C3" w:rsidP="00F368C3">
      <w:pPr>
        <w:pStyle w:val="ListParagraph"/>
        <w:numPr>
          <w:ilvl w:val="0"/>
          <w:numId w:val="5"/>
        </w:numPr>
        <w:spacing w:line="276" w:lineRule="auto"/>
        <w:rPr>
          <w:rFonts w:ascii="Roboto Light" w:hAnsi="Roboto Light"/>
          <w:szCs w:val="24"/>
        </w:rPr>
      </w:pPr>
      <w:r w:rsidRPr="006A54B3">
        <w:rPr>
          <w:rFonts w:ascii="Roboto Light" w:hAnsi="Roboto Light"/>
          <w:szCs w:val="24"/>
        </w:rPr>
        <w:t xml:space="preserve">A capacity to commit to the </w:t>
      </w:r>
      <w:r w:rsidR="0064682B">
        <w:rPr>
          <w:rFonts w:ascii="Roboto Light" w:hAnsi="Roboto Light"/>
          <w:szCs w:val="24"/>
        </w:rPr>
        <w:t>Advisory</w:t>
      </w:r>
      <w:r w:rsidR="00E512DE" w:rsidRPr="006A54B3">
        <w:rPr>
          <w:rFonts w:ascii="Roboto Light" w:hAnsi="Roboto Light"/>
          <w:szCs w:val="24"/>
        </w:rPr>
        <w:t xml:space="preserve"> </w:t>
      </w:r>
      <w:r w:rsidRPr="006A54B3">
        <w:rPr>
          <w:rFonts w:ascii="Roboto Light" w:hAnsi="Roboto Light"/>
          <w:szCs w:val="24"/>
        </w:rPr>
        <w:t>Group for the required duration.</w:t>
      </w:r>
    </w:p>
    <w:p w14:paraId="049A3D27" w14:textId="77777777" w:rsidR="00F368C3" w:rsidRPr="006A54B3" w:rsidRDefault="00F368C3" w:rsidP="00F368C3">
      <w:pPr>
        <w:pStyle w:val="ListParagraph"/>
        <w:numPr>
          <w:ilvl w:val="0"/>
          <w:numId w:val="5"/>
        </w:numPr>
        <w:spacing w:line="276" w:lineRule="auto"/>
        <w:rPr>
          <w:rFonts w:ascii="Roboto Light" w:hAnsi="Roboto Light"/>
          <w:szCs w:val="24"/>
        </w:rPr>
      </w:pPr>
      <w:r>
        <w:rPr>
          <w:rFonts w:ascii="Roboto Light" w:hAnsi="Roboto Light"/>
          <w:szCs w:val="24"/>
        </w:rPr>
        <w:t xml:space="preserve">An ability to commit to attend meetings, online or in-person, three times a year, including for the following set dates: </w:t>
      </w:r>
    </w:p>
    <w:p w14:paraId="2C28A61C" w14:textId="4FBE143D" w:rsidR="00F368C3" w:rsidRPr="006A54B3" w:rsidRDefault="00F368C3" w:rsidP="00F368C3">
      <w:pPr>
        <w:pStyle w:val="ListParagraph"/>
        <w:numPr>
          <w:ilvl w:val="1"/>
          <w:numId w:val="5"/>
        </w:numPr>
        <w:spacing w:line="276" w:lineRule="auto"/>
        <w:rPr>
          <w:rFonts w:ascii="Roboto Light" w:hAnsi="Roboto Light"/>
          <w:szCs w:val="24"/>
        </w:rPr>
      </w:pPr>
      <w:r w:rsidRPr="006A54B3">
        <w:rPr>
          <w:rFonts w:ascii="Roboto Light" w:hAnsi="Roboto Light"/>
          <w:szCs w:val="24"/>
        </w:rPr>
        <w:t xml:space="preserve">Wednesday </w:t>
      </w:r>
      <w:r w:rsidR="0007239E">
        <w:rPr>
          <w:rFonts w:ascii="Roboto Light" w:hAnsi="Roboto Light"/>
          <w:szCs w:val="24"/>
        </w:rPr>
        <w:t>31</w:t>
      </w:r>
      <w:r w:rsidR="0007239E" w:rsidRPr="006A54B3">
        <w:rPr>
          <w:rFonts w:ascii="Roboto Light" w:hAnsi="Roboto Light"/>
          <w:szCs w:val="24"/>
        </w:rPr>
        <w:t xml:space="preserve"> </w:t>
      </w:r>
      <w:r w:rsidRPr="006A54B3">
        <w:rPr>
          <w:rFonts w:ascii="Roboto Light" w:hAnsi="Roboto Light"/>
          <w:szCs w:val="24"/>
        </w:rPr>
        <w:t>July 2024</w:t>
      </w:r>
    </w:p>
    <w:p w14:paraId="2E7948B4" w14:textId="4A1B53C2" w:rsidR="00F368C3" w:rsidRDefault="00F368C3" w:rsidP="00F368C3">
      <w:pPr>
        <w:pStyle w:val="ListParagraph"/>
        <w:numPr>
          <w:ilvl w:val="1"/>
          <w:numId w:val="5"/>
        </w:numPr>
        <w:spacing w:line="276" w:lineRule="auto"/>
        <w:rPr>
          <w:rFonts w:ascii="Roboto Light" w:hAnsi="Roboto Light"/>
          <w:szCs w:val="24"/>
        </w:rPr>
      </w:pPr>
      <w:r w:rsidRPr="006A54B3">
        <w:rPr>
          <w:rFonts w:ascii="Roboto Light" w:hAnsi="Roboto Light"/>
          <w:szCs w:val="24"/>
        </w:rPr>
        <w:t xml:space="preserve">Wednesday </w:t>
      </w:r>
      <w:r w:rsidR="0007239E">
        <w:rPr>
          <w:rFonts w:ascii="Roboto Light" w:hAnsi="Roboto Light"/>
          <w:szCs w:val="24"/>
        </w:rPr>
        <w:t>30</w:t>
      </w:r>
      <w:r w:rsidRPr="006A54B3">
        <w:rPr>
          <w:rFonts w:ascii="Roboto Light" w:hAnsi="Roboto Light"/>
          <w:szCs w:val="24"/>
        </w:rPr>
        <w:t xml:space="preserve"> October 2024</w:t>
      </w:r>
    </w:p>
    <w:p w14:paraId="0DF9862B" w14:textId="77777777" w:rsidR="00F368C3" w:rsidRPr="006A54B3" w:rsidRDefault="00F368C3" w:rsidP="00CE2F94">
      <w:pPr>
        <w:pStyle w:val="ListParagraph"/>
        <w:spacing w:line="276" w:lineRule="auto"/>
        <w:ind w:left="1440"/>
        <w:rPr>
          <w:rFonts w:ascii="Roboto Light" w:hAnsi="Roboto Light"/>
          <w:szCs w:val="24"/>
        </w:rPr>
      </w:pPr>
    </w:p>
    <w:p w14:paraId="26E6520F" w14:textId="77777777" w:rsidR="008A4E39" w:rsidRDefault="008A4E39" w:rsidP="00D609D8">
      <w:pPr>
        <w:pStyle w:val="Heading3"/>
        <w:spacing w:after="240"/>
      </w:pPr>
      <w:r>
        <w:t>Selection Panel</w:t>
      </w:r>
    </w:p>
    <w:p w14:paraId="6CE6C4DD" w14:textId="7F1ABD57" w:rsidR="008A4E39" w:rsidRPr="00D34A85" w:rsidRDefault="001B7A79" w:rsidP="008A4E39">
      <w:pPr>
        <w:spacing w:after="120" w:line="276" w:lineRule="auto"/>
        <w:rPr>
          <w:rFonts w:ascii="Roboto Light" w:hAnsi="Roboto Light"/>
          <w:color w:val="262626" w:themeColor="text1" w:themeTint="D9"/>
          <w:kern w:val="2"/>
          <w:szCs w:val="24"/>
          <w14:ligatures w14:val="standardContextual"/>
        </w:rPr>
      </w:pPr>
      <w:r>
        <w:rPr>
          <w:rFonts w:ascii="Roboto Light" w:hAnsi="Roboto Light"/>
          <w:color w:val="262626" w:themeColor="text1" w:themeTint="D9"/>
          <w:kern w:val="2"/>
          <w:szCs w:val="24"/>
          <w14:ligatures w14:val="standardContextual"/>
        </w:rPr>
        <w:t xml:space="preserve">The selection panel for the Disability </w:t>
      </w:r>
      <w:r w:rsidR="00F76288">
        <w:rPr>
          <w:rFonts w:ascii="Roboto Light" w:hAnsi="Roboto Light"/>
          <w:color w:val="262626" w:themeColor="text1" w:themeTint="D9"/>
          <w:kern w:val="2"/>
          <w:szCs w:val="24"/>
          <w14:ligatures w14:val="standardContextual"/>
        </w:rPr>
        <w:t xml:space="preserve">and Inclusion </w:t>
      </w:r>
      <w:r w:rsidR="0064682B">
        <w:rPr>
          <w:rFonts w:ascii="Roboto Light" w:hAnsi="Roboto Light"/>
          <w:color w:val="262626" w:themeColor="text1" w:themeTint="D9"/>
          <w:kern w:val="2"/>
          <w:szCs w:val="24"/>
          <w14:ligatures w14:val="standardContextual"/>
        </w:rPr>
        <w:t>Advisory</w:t>
      </w:r>
      <w:r w:rsidR="00F76288">
        <w:rPr>
          <w:rFonts w:ascii="Roboto Light" w:hAnsi="Roboto Light"/>
          <w:color w:val="262626" w:themeColor="text1" w:themeTint="D9"/>
          <w:kern w:val="2"/>
          <w:szCs w:val="24"/>
          <w14:ligatures w14:val="standardContextual"/>
        </w:rPr>
        <w:t xml:space="preserve"> Group includes:</w:t>
      </w:r>
    </w:p>
    <w:p w14:paraId="6C1B540F" w14:textId="31885088" w:rsidR="008A4E39" w:rsidRDefault="008A4E39" w:rsidP="008A4E39">
      <w:pPr>
        <w:pStyle w:val="ListParagraph"/>
        <w:numPr>
          <w:ilvl w:val="0"/>
          <w:numId w:val="3"/>
        </w:numPr>
        <w:spacing w:line="276" w:lineRule="auto"/>
        <w:rPr>
          <w:rFonts w:ascii="Roboto Light" w:hAnsi="Roboto Light"/>
          <w:szCs w:val="24"/>
        </w:rPr>
      </w:pPr>
      <w:r w:rsidRPr="00605687">
        <w:rPr>
          <w:rFonts w:ascii="Roboto Light" w:hAnsi="Roboto Light"/>
          <w:szCs w:val="24"/>
        </w:rPr>
        <w:t>Director</w:t>
      </w:r>
      <w:r w:rsidR="004922CC">
        <w:rPr>
          <w:rFonts w:ascii="Roboto Light" w:hAnsi="Roboto Light"/>
          <w:szCs w:val="24"/>
        </w:rPr>
        <w:t>,</w:t>
      </w:r>
      <w:r w:rsidRPr="00605687">
        <w:rPr>
          <w:rFonts w:ascii="Roboto Light" w:hAnsi="Roboto Light"/>
          <w:szCs w:val="24"/>
        </w:rPr>
        <w:t xml:space="preserve"> Hunter Writers' Centre</w:t>
      </w:r>
    </w:p>
    <w:p w14:paraId="2567697A" w14:textId="201E3947" w:rsidR="008A0D35" w:rsidRPr="005E2FAC" w:rsidRDefault="00D90B30" w:rsidP="008A4E39">
      <w:pPr>
        <w:pStyle w:val="ListParagraph"/>
        <w:numPr>
          <w:ilvl w:val="0"/>
          <w:numId w:val="3"/>
        </w:numPr>
        <w:spacing w:line="276" w:lineRule="auto"/>
        <w:rPr>
          <w:rFonts w:ascii="Roboto Light" w:hAnsi="Roboto Light"/>
          <w:szCs w:val="24"/>
        </w:rPr>
      </w:pPr>
      <w:r>
        <w:rPr>
          <w:rFonts w:ascii="Roboto Light" w:hAnsi="Roboto Light"/>
          <w:szCs w:val="24"/>
        </w:rPr>
        <w:t>Di</w:t>
      </w:r>
      <w:r w:rsidR="00482343">
        <w:rPr>
          <w:rFonts w:ascii="Roboto Light" w:hAnsi="Roboto Light"/>
          <w:szCs w:val="24"/>
        </w:rPr>
        <w:t>sabilit</w:t>
      </w:r>
      <w:r w:rsidR="00F97545">
        <w:rPr>
          <w:rFonts w:ascii="Roboto Light" w:hAnsi="Roboto Light"/>
          <w:szCs w:val="24"/>
        </w:rPr>
        <w:t xml:space="preserve">y </w:t>
      </w:r>
      <w:r w:rsidR="008B5725">
        <w:rPr>
          <w:rFonts w:ascii="Roboto Light" w:hAnsi="Roboto Light"/>
          <w:szCs w:val="24"/>
        </w:rPr>
        <w:t>a</w:t>
      </w:r>
      <w:r w:rsidR="00F97545">
        <w:rPr>
          <w:rFonts w:ascii="Roboto Light" w:hAnsi="Roboto Light"/>
          <w:szCs w:val="24"/>
        </w:rPr>
        <w:t>dvocate</w:t>
      </w:r>
      <w:r w:rsidR="001C230E">
        <w:rPr>
          <w:rFonts w:ascii="Roboto Light" w:hAnsi="Roboto Light"/>
          <w:szCs w:val="24"/>
        </w:rPr>
        <w:t xml:space="preserve"> and Hunter Writers’ Centre advisor</w:t>
      </w:r>
      <w:r w:rsidR="008B5725">
        <w:rPr>
          <w:rFonts w:ascii="Roboto Light" w:hAnsi="Roboto Light"/>
          <w:szCs w:val="24"/>
        </w:rPr>
        <w:t>,</w:t>
      </w:r>
      <w:r w:rsidR="005E2FAC" w:rsidRPr="005E2FAC">
        <w:rPr>
          <w:rFonts w:ascii="Roboto Light" w:hAnsi="Roboto Light"/>
          <w:szCs w:val="24"/>
        </w:rPr>
        <w:t xml:space="preserve"> </w:t>
      </w:r>
      <w:r w:rsidR="00D47B7C" w:rsidRPr="005E2FAC">
        <w:rPr>
          <w:rFonts w:ascii="Roboto Light" w:hAnsi="Roboto Light"/>
          <w:szCs w:val="24"/>
        </w:rPr>
        <w:t>Kerri Shying</w:t>
      </w:r>
    </w:p>
    <w:p w14:paraId="206DE656" w14:textId="653DBAEB" w:rsidR="008A4E39" w:rsidRPr="008A0D35" w:rsidRDefault="00A007F0" w:rsidP="00F76288">
      <w:pPr>
        <w:pStyle w:val="ListParagraph"/>
        <w:numPr>
          <w:ilvl w:val="0"/>
          <w:numId w:val="3"/>
        </w:numPr>
        <w:spacing w:line="276" w:lineRule="auto"/>
        <w:rPr>
          <w:color w:val="262626" w:themeColor="text1" w:themeTint="D9"/>
          <w:kern w:val="2"/>
          <w14:ligatures w14:val="standardContextual"/>
        </w:rPr>
      </w:pPr>
      <w:r>
        <w:rPr>
          <w:rFonts w:ascii="Roboto Light" w:hAnsi="Roboto Light"/>
          <w:szCs w:val="24"/>
        </w:rPr>
        <w:t xml:space="preserve">Disability </w:t>
      </w:r>
      <w:r w:rsidR="00F97545">
        <w:rPr>
          <w:rFonts w:ascii="Roboto Light" w:hAnsi="Roboto Light"/>
          <w:szCs w:val="24"/>
        </w:rPr>
        <w:t>a</w:t>
      </w:r>
      <w:r>
        <w:rPr>
          <w:rFonts w:ascii="Roboto Light" w:hAnsi="Roboto Light"/>
          <w:szCs w:val="24"/>
        </w:rPr>
        <w:t>dvocate and Hunter Writers’ Centre member,</w:t>
      </w:r>
      <w:r w:rsidR="001E703F" w:rsidRPr="008A0D35">
        <w:rPr>
          <w:rFonts w:ascii="Roboto Light" w:hAnsi="Roboto Light"/>
          <w:szCs w:val="24"/>
        </w:rPr>
        <w:t xml:space="preserve"> </w:t>
      </w:r>
      <w:r w:rsidR="00A008DB" w:rsidRPr="008A0D35">
        <w:rPr>
          <w:rFonts w:ascii="Roboto Light" w:hAnsi="Roboto Light"/>
          <w:szCs w:val="24"/>
        </w:rPr>
        <w:t>Andrew Spanne</w:t>
      </w:r>
      <w:r w:rsidR="006B48CC" w:rsidRPr="008A0D35">
        <w:rPr>
          <w:rFonts w:ascii="Roboto Light" w:hAnsi="Roboto Light"/>
          <w:szCs w:val="24"/>
        </w:rPr>
        <w:t>n</w:t>
      </w:r>
      <w:r w:rsidR="00A008DB" w:rsidRPr="008A0D35">
        <w:rPr>
          <w:rFonts w:ascii="Roboto Light" w:hAnsi="Roboto Light"/>
          <w:szCs w:val="24"/>
        </w:rPr>
        <w:t xml:space="preserve">berg </w:t>
      </w:r>
    </w:p>
    <w:p w14:paraId="4DA87346" w14:textId="2EA4BBF1" w:rsidR="008A4E39" w:rsidRPr="00F91781" w:rsidRDefault="008A4E39" w:rsidP="00D609D8">
      <w:pPr>
        <w:pStyle w:val="ListParagraph"/>
        <w:spacing w:line="276" w:lineRule="auto"/>
        <w:ind w:left="1440"/>
        <w:rPr>
          <w:rStyle w:val="BookTitle"/>
        </w:rPr>
      </w:pPr>
    </w:p>
    <w:p w14:paraId="732AF594" w14:textId="4C95B095" w:rsidR="00072081" w:rsidRPr="00AD2D14" w:rsidRDefault="00072081" w:rsidP="007474D7">
      <w:pPr>
        <w:pStyle w:val="Heading2"/>
        <w:spacing w:after="240"/>
      </w:pPr>
      <w:r w:rsidRPr="00AD2D14">
        <w:t xml:space="preserve">Meetings </w:t>
      </w:r>
    </w:p>
    <w:p w14:paraId="73E3BD42" w14:textId="596DF279" w:rsidR="00072081" w:rsidRPr="00AD2D14" w:rsidRDefault="00072081" w:rsidP="007474D7">
      <w:pPr>
        <w:pStyle w:val="Heading3"/>
        <w:spacing w:after="240"/>
        <w:rPr>
          <w:sz w:val="22"/>
          <w:szCs w:val="20"/>
        </w:rPr>
      </w:pPr>
      <w:r w:rsidRPr="00AD2D14">
        <w:rPr>
          <w:sz w:val="22"/>
          <w:szCs w:val="20"/>
        </w:rPr>
        <w:t>Frequency, Venue and Duration</w:t>
      </w:r>
    </w:p>
    <w:p w14:paraId="02E08D7C" w14:textId="3BE595EC" w:rsidR="00072081" w:rsidRPr="001E6DC8" w:rsidRDefault="00072081" w:rsidP="00072081">
      <w:pPr>
        <w:spacing w:after="120" w:line="276" w:lineRule="auto"/>
        <w:rPr>
          <w:rFonts w:ascii="Roboto Light" w:hAnsi="Roboto Light"/>
          <w:color w:val="262626" w:themeColor="text1" w:themeTint="D9"/>
          <w:kern w:val="2"/>
          <w:szCs w:val="24"/>
          <w14:ligatures w14:val="standardContextual"/>
        </w:rPr>
      </w:pPr>
      <w:r w:rsidRPr="001E6DC8">
        <w:rPr>
          <w:rFonts w:ascii="Roboto Light" w:hAnsi="Roboto Light"/>
          <w:color w:val="262626" w:themeColor="text1" w:themeTint="D9"/>
          <w:kern w:val="2"/>
          <w:szCs w:val="24"/>
          <w14:ligatures w14:val="standardContextual"/>
        </w:rPr>
        <w:t xml:space="preserve">Meetings </w:t>
      </w:r>
      <w:r w:rsidR="007474D7">
        <w:rPr>
          <w:rFonts w:ascii="Roboto Light" w:hAnsi="Roboto Light"/>
          <w:color w:val="262626" w:themeColor="text1" w:themeTint="D9"/>
          <w:kern w:val="2"/>
          <w:szCs w:val="24"/>
          <w14:ligatures w14:val="standardContextual"/>
        </w:rPr>
        <w:t>are</w:t>
      </w:r>
      <w:r w:rsidRPr="001E6DC8">
        <w:rPr>
          <w:rFonts w:ascii="Roboto Light" w:hAnsi="Roboto Light"/>
          <w:color w:val="262626" w:themeColor="text1" w:themeTint="D9"/>
          <w:kern w:val="2"/>
          <w:szCs w:val="24"/>
          <w14:ligatures w14:val="standardContextual"/>
        </w:rPr>
        <w:t xml:space="preserve"> held </w:t>
      </w:r>
      <w:r w:rsidR="007474D7">
        <w:rPr>
          <w:rFonts w:ascii="Roboto Light" w:hAnsi="Roboto Light"/>
          <w:color w:val="262626" w:themeColor="text1" w:themeTint="D9"/>
          <w:kern w:val="2"/>
          <w:szCs w:val="24"/>
          <w14:ligatures w14:val="standardContextual"/>
        </w:rPr>
        <w:t xml:space="preserve">three times a year. </w:t>
      </w:r>
    </w:p>
    <w:p w14:paraId="77BF99D7" w14:textId="674E0BC9" w:rsidR="000F35DC" w:rsidRPr="00D153CB" w:rsidRDefault="00072081" w:rsidP="00D153CB">
      <w:pPr>
        <w:spacing w:after="120" w:line="276" w:lineRule="auto"/>
        <w:rPr>
          <w:rFonts w:ascii="Roboto Light" w:hAnsi="Roboto Light"/>
          <w:color w:val="262626" w:themeColor="text1" w:themeTint="D9"/>
          <w:kern w:val="2"/>
          <w:szCs w:val="24"/>
          <w14:ligatures w14:val="standardContextual"/>
        </w:rPr>
      </w:pPr>
      <w:r w:rsidRPr="00817948">
        <w:rPr>
          <w:rFonts w:ascii="Roboto Light" w:hAnsi="Roboto Light"/>
          <w:color w:val="262626" w:themeColor="text1" w:themeTint="D9"/>
          <w:kern w:val="2"/>
          <w:szCs w:val="24"/>
          <w14:ligatures w14:val="standardContextual"/>
        </w:rPr>
        <w:t xml:space="preserve">A schedule of meetings </w:t>
      </w:r>
      <w:r w:rsidR="007474D7" w:rsidRPr="00D153CB">
        <w:rPr>
          <w:rFonts w:ascii="Roboto Light" w:hAnsi="Roboto Light"/>
          <w:color w:val="262626" w:themeColor="text1" w:themeTint="D9"/>
          <w:kern w:val="2"/>
          <w:szCs w:val="24"/>
          <w14:ligatures w14:val="standardContextual"/>
        </w:rPr>
        <w:t>is</w:t>
      </w:r>
      <w:r w:rsidRPr="00817948">
        <w:rPr>
          <w:rFonts w:ascii="Roboto Light" w:hAnsi="Roboto Light"/>
          <w:color w:val="262626" w:themeColor="text1" w:themeTint="D9"/>
          <w:kern w:val="2"/>
          <w:szCs w:val="24"/>
          <w14:ligatures w14:val="standardContextual"/>
        </w:rPr>
        <w:t xml:space="preserve"> developed </w:t>
      </w:r>
      <w:r>
        <w:rPr>
          <w:rFonts w:ascii="Roboto Light" w:hAnsi="Roboto Light"/>
          <w:color w:val="262626" w:themeColor="text1" w:themeTint="D9"/>
          <w:kern w:val="2"/>
          <w:szCs w:val="24"/>
          <w14:ligatures w14:val="standardContextual"/>
        </w:rPr>
        <w:t xml:space="preserve">by Hunter Writers’ Centre and presented to Group members </w:t>
      </w:r>
      <w:r w:rsidRPr="00817948">
        <w:rPr>
          <w:rFonts w:ascii="Roboto Light" w:hAnsi="Roboto Light"/>
          <w:color w:val="262626" w:themeColor="text1" w:themeTint="D9"/>
          <w:kern w:val="2"/>
          <w:szCs w:val="24"/>
          <w14:ligatures w14:val="standardContextual"/>
        </w:rPr>
        <w:t>annually</w:t>
      </w:r>
      <w:r>
        <w:rPr>
          <w:rFonts w:ascii="Roboto Light" w:hAnsi="Roboto Light"/>
          <w:color w:val="262626" w:themeColor="text1" w:themeTint="D9"/>
          <w:kern w:val="2"/>
          <w:szCs w:val="24"/>
          <w14:ligatures w14:val="standardContextual"/>
        </w:rPr>
        <w:t>.</w:t>
      </w:r>
      <w:r w:rsidR="007474D7" w:rsidRPr="00D153CB">
        <w:rPr>
          <w:rFonts w:ascii="Roboto Light" w:hAnsi="Roboto Light"/>
          <w:color w:val="262626" w:themeColor="text1" w:themeTint="D9"/>
          <w:kern w:val="2"/>
          <w:szCs w:val="24"/>
          <w14:ligatures w14:val="standardContextual"/>
        </w:rPr>
        <w:t xml:space="preserve"> </w:t>
      </w:r>
      <w:r w:rsidR="008B5725">
        <w:rPr>
          <w:rFonts w:ascii="Roboto Light" w:hAnsi="Roboto Light"/>
          <w:color w:val="262626" w:themeColor="text1" w:themeTint="D9"/>
          <w:kern w:val="2"/>
          <w:szCs w:val="24"/>
          <w14:ligatures w14:val="standardContextual"/>
        </w:rPr>
        <w:t>Where necessary,</w:t>
      </w:r>
      <w:r w:rsidRPr="00817948">
        <w:rPr>
          <w:rFonts w:ascii="Roboto Light" w:hAnsi="Roboto Light"/>
          <w:color w:val="262626" w:themeColor="text1" w:themeTint="D9"/>
          <w:kern w:val="2"/>
          <w:szCs w:val="24"/>
          <w14:ligatures w14:val="standardContextual"/>
        </w:rPr>
        <w:t xml:space="preserve"> a meeting may be cancelled or re-scheduled.</w:t>
      </w:r>
    </w:p>
    <w:p w14:paraId="2D86745B" w14:textId="63A58A9D" w:rsidR="006A5657" w:rsidRPr="00D153CB" w:rsidRDefault="000F35DC" w:rsidP="00D153CB">
      <w:pPr>
        <w:spacing w:after="120" w:line="276" w:lineRule="auto"/>
        <w:rPr>
          <w:rFonts w:ascii="Roboto Light" w:hAnsi="Roboto Light"/>
          <w:color w:val="262626" w:themeColor="text1" w:themeTint="D9"/>
          <w:kern w:val="2"/>
          <w:szCs w:val="24"/>
          <w14:ligatures w14:val="standardContextual"/>
        </w:rPr>
      </w:pPr>
      <w:r w:rsidRPr="00D153CB">
        <w:rPr>
          <w:rFonts w:ascii="Roboto Light" w:hAnsi="Roboto Light"/>
          <w:color w:val="262626" w:themeColor="text1" w:themeTint="D9"/>
          <w:kern w:val="2"/>
          <w:szCs w:val="24"/>
          <w14:ligatures w14:val="standardContextual"/>
        </w:rPr>
        <w:t xml:space="preserve">Meetings </w:t>
      </w:r>
      <w:r w:rsidR="006A5657" w:rsidRPr="00D153CB">
        <w:rPr>
          <w:rFonts w:ascii="Roboto Light" w:hAnsi="Roboto Light"/>
          <w:color w:val="262626" w:themeColor="text1" w:themeTint="D9"/>
          <w:kern w:val="2"/>
          <w:szCs w:val="24"/>
          <w14:ligatures w14:val="standardContextual"/>
        </w:rPr>
        <w:t>are</w:t>
      </w:r>
      <w:r w:rsidRPr="00D153CB">
        <w:rPr>
          <w:rFonts w:ascii="Roboto Light" w:hAnsi="Roboto Light"/>
          <w:color w:val="262626" w:themeColor="text1" w:themeTint="D9"/>
          <w:kern w:val="2"/>
          <w:szCs w:val="24"/>
          <w14:ligatures w14:val="standardContextual"/>
        </w:rPr>
        <w:t xml:space="preserve"> held online and</w:t>
      </w:r>
      <w:r w:rsidR="00117928">
        <w:rPr>
          <w:rFonts w:ascii="Roboto Light" w:hAnsi="Roboto Light"/>
          <w:color w:val="262626" w:themeColor="text1" w:themeTint="D9"/>
          <w:kern w:val="2"/>
          <w:szCs w:val="24"/>
          <w14:ligatures w14:val="standardContextual"/>
        </w:rPr>
        <w:t>/or</w:t>
      </w:r>
      <w:r w:rsidRPr="00D153CB">
        <w:rPr>
          <w:rFonts w:ascii="Roboto Light" w:hAnsi="Roboto Light"/>
          <w:color w:val="262626" w:themeColor="text1" w:themeTint="D9"/>
          <w:kern w:val="2"/>
          <w:szCs w:val="24"/>
          <w14:ligatures w14:val="standardContextual"/>
        </w:rPr>
        <w:t xml:space="preserve"> in-person, at </w:t>
      </w:r>
      <w:r w:rsidR="006A5657" w:rsidRPr="00D153CB">
        <w:rPr>
          <w:rFonts w:ascii="Roboto Light" w:hAnsi="Roboto Light"/>
          <w:color w:val="262626" w:themeColor="text1" w:themeTint="D9"/>
          <w:kern w:val="2"/>
          <w:szCs w:val="24"/>
          <w14:ligatures w14:val="standardContextual"/>
        </w:rPr>
        <w:t xml:space="preserve">an accessible venue selected by Hunter Writers’ Centre. </w:t>
      </w:r>
    </w:p>
    <w:p w14:paraId="3690CF3D" w14:textId="5FBEDFB3" w:rsidR="00D153CB" w:rsidRDefault="009B44C7" w:rsidP="00761165">
      <w:pPr>
        <w:spacing w:after="240" w:line="276" w:lineRule="auto"/>
        <w:rPr>
          <w:rFonts w:ascii="Roboto Light" w:hAnsi="Roboto Light"/>
          <w:color w:val="262626" w:themeColor="text1" w:themeTint="D9"/>
          <w:kern w:val="2"/>
          <w14:ligatures w14:val="standardContextual"/>
        </w:rPr>
      </w:pPr>
      <w:r w:rsidRPr="154606F2">
        <w:rPr>
          <w:rFonts w:ascii="Roboto Light" w:hAnsi="Roboto Light"/>
          <w:color w:val="262626" w:themeColor="text1" w:themeTint="D9"/>
          <w:kern w:val="2"/>
          <w14:ligatures w14:val="standardContextual"/>
        </w:rPr>
        <w:t xml:space="preserve">Each meeting will </w:t>
      </w:r>
      <w:r w:rsidR="004776FC" w:rsidRPr="154606F2">
        <w:rPr>
          <w:rFonts w:ascii="Roboto Light" w:hAnsi="Roboto Light"/>
          <w:color w:val="262626" w:themeColor="text1" w:themeTint="D9"/>
          <w:kern w:val="2"/>
          <w14:ligatures w14:val="standardContextual"/>
        </w:rPr>
        <w:t>last for</w:t>
      </w:r>
      <w:r w:rsidRPr="154606F2">
        <w:rPr>
          <w:rFonts w:ascii="Roboto Light" w:hAnsi="Roboto Light"/>
          <w:color w:val="262626" w:themeColor="text1" w:themeTint="D9"/>
          <w:kern w:val="2"/>
          <w14:ligatures w14:val="standardContextual"/>
        </w:rPr>
        <w:t xml:space="preserve"> 90</w:t>
      </w:r>
      <w:r w:rsidR="00924E8D" w:rsidRPr="154606F2">
        <w:rPr>
          <w:rFonts w:ascii="Roboto Light" w:hAnsi="Roboto Light"/>
          <w:color w:val="262626" w:themeColor="text1" w:themeTint="D9"/>
          <w:kern w:val="2"/>
          <w14:ligatures w14:val="standardContextual"/>
        </w:rPr>
        <w:t xml:space="preserve"> </w:t>
      </w:r>
      <w:r w:rsidR="004F67F1">
        <w:rPr>
          <w:rFonts w:ascii="Roboto Light" w:hAnsi="Roboto Light"/>
          <w:color w:val="262626" w:themeColor="text1" w:themeTint="D9"/>
          <w:kern w:val="2"/>
          <w14:ligatures w14:val="standardContextual"/>
        </w:rPr>
        <w:sym w:font="Symbol" w:char="F02D"/>
      </w:r>
      <w:r w:rsidR="00924E8D" w:rsidRPr="154606F2">
        <w:rPr>
          <w:rFonts w:ascii="Roboto Light" w:hAnsi="Roboto Light"/>
          <w:color w:val="262626" w:themeColor="text1" w:themeTint="D9"/>
          <w:kern w:val="2"/>
          <w14:ligatures w14:val="standardContextual"/>
        </w:rPr>
        <w:t xml:space="preserve"> 120</w:t>
      </w:r>
      <w:r w:rsidRPr="154606F2">
        <w:rPr>
          <w:rFonts w:ascii="Roboto Light" w:hAnsi="Roboto Light"/>
          <w:color w:val="262626" w:themeColor="text1" w:themeTint="D9"/>
          <w:kern w:val="2"/>
          <w14:ligatures w14:val="standardContextual"/>
        </w:rPr>
        <w:t xml:space="preserve"> mins</w:t>
      </w:r>
      <w:r w:rsidR="00D153CB" w:rsidRPr="154606F2">
        <w:rPr>
          <w:rFonts w:ascii="Roboto Light" w:hAnsi="Roboto Light"/>
          <w:color w:val="262626" w:themeColor="text1" w:themeTint="D9"/>
          <w:kern w:val="2"/>
          <w14:ligatures w14:val="standardContextual"/>
        </w:rPr>
        <w:t>.</w:t>
      </w:r>
      <w:r w:rsidR="004776FC" w:rsidRPr="154606F2">
        <w:rPr>
          <w:rFonts w:ascii="Roboto Light" w:hAnsi="Roboto Light"/>
          <w:color w:val="262626" w:themeColor="text1" w:themeTint="D9"/>
          <w:kern w:val="2"/>
          <w14:ligatures w14:val="standardContextual"/>
        </w:rPr>
        <w:t xml:space="preserve"> We anticipate the first few meetings will be </w:t>
      </w:r>
      <w:r w:rsidR="004776FC" w:rsidRPr="497F3E2F">
        <w:rPr>
          <w:rFonts w:ascii="Roboto Light" w:hAnsi="Roboto Light"/>
          <w:color w:val="262626" w:themeColor="text1" w:themeTint="D9"/>
          <w:kern w:val="2"/>
          <w14:ligatures w14:val="standardContextual"/>
        </w:rPr>
        <w:t>l</w:t>
      </w:r>
      <w:r w:rsidR="6A8FBD83" w:rsidRPr="497F3E2F">
        <w:rPr>
          <w:rFonts w:ascii="Roboto Light" w:hAnsi="Roboto Light"/>
          <w:color w:val="262626" w:themeColor="text1" w:themeTint="D9"/>
          <w:kern w:val="2"/>
          <w14:ligatures w14:val="standardContextual"/>
        </w:rPr>
        <w:t>o</w:t>
      </w:r>
      <w:r w:rsidR="004776FC" w:rsidRPr="497F3E2F">
        <w:rPr>
          <w:rFonts w:ascii="Roboto Light" w:hAnsi="Roboto Light"/>
          <w:color w:val="262626" w:themeColor="text1" w:themeTint="D9"/>
          <w:kern w:val="2"/>
          <w14:ligatures w14:val="standardContextual"/>
        </w:rPr>
        <w:t>nger</w:t>
      </w:r>
      <w:r w:rsidR="004776FC" w:rsidRPr="154606F2">
        <w:rPr>
          <w:rFonts w:ascii="Roboto Light" w:hAnsi="Roboto Light"/>
          <w:color w:val="262626" w:themeColor="text1" w:themeTint="D9"/>
          <w:kern w:val="2"/>
          <w14:ligatures w14:val="standardContextual"/>
        </w:rPr>
        <w:t xml:space="preserve"> in duration.</w:t>
      </w:r>
    </w:p>
    <w:p w14:paraId="1EAC069E" w14:textId="77777777" w:rsidR="00D153CB" w:rsidRDefault="00D153CB" w:rsidP="00D153CB">
      <w:pPr>
        <w:spacing w:line="276" w:lineRule="auto"/>
        <w:rPr>
          <w:rFonts w:ascii="Roboto Light" w:hAnsi="Roboto Light"/>
          <w:color w:val="262626" w:themeColor="text1" w:themeTint="D9"/>
          <w:kern w:val="2"/>
          <w:szCs w:val="24"/>
          <w14:ligatures w14:val="standardContextual"/>
        </w:rPr>
      </w:pPr>
    </w:p>
    <w:p w14:paraId="5F54B835" w14:textId="2F3A247D" w:rsidR="00072081" w:rsidRPr="00D153CB" w:rsidRDefault="00072081" w:rsidP="00D153CB">
      <w:pPr>
        <w:pStyle w:val="Heading3"/>
        <w:spacing w:after="240"/>
        <w:rPr>
          <w:rFonts w:ascii="Roboto Light" w:hAnsi="Roboto Light" w:cstheme="minorBidi"/>
          <w:color w:val="262626" w:themeColor="text1" w:themeTint="D9"/>
          <w:kern w:val="2"/>
          <w14:ligatures w14:val="standardContextual"/>
        </w:rPr>
      </w:pPr>
      <w:r w:rsidRPr="00817948">
        <w:t xml:space="preserve">Attendance and </w:t>
      </w:r>
      <w:r w:rsidR="001D689D">
        <w:t>Agenda</w:t>
      </w:r>
    </w:p>
    <w:p w14:paraId="502BB5E6" w14:textId="5DBDBE19" w:rsidR="00072081" w:rsidRDefault="00D153CB" w:rsidP="00072081">
      <w:pPr>
        <w:spacing w:after="120" w:line="276" w:lineRule="auto"/>
        <w:rPr>
          <w:rFonts w:ascii="Roboto Light" w:hAnsi="Roboto Light"/>
          <w:color w:val="262626" w:themeColor="text1" w:themeTint="D9"/>
          <w:kern w:val="2"/>
          <w:szCs w:val="24"/>
          <w14:ligatures w14:val="standardContextual"/>
        </w:rPr>
      </w:pPr>
      <w:r>
        <w:rPr>
          <w:rFonts w:ascii="Roboto Light" w:hAnsi="Roboto Light"/>
          <w:color w:val="262626" w:themeColor="text1" w:themeTint="D9"/>
          <w:kern w:val="2"/>
          <w:szCs w:val="24"/>
          <w14:ligatures w14:val="standardContextual"/>
        </w:rPr>
        <w:t>E</w:t>
      </w:r>
      <w:r w:rsidR="00072081" w:rsidRPr="00E87452">
        <w:rPr>
          <w:rFonts w:ascii="Roboto Light" w:hAnsi="Roboto Light"/>
          <w:color w:val="262626" w:themeColor="text1" w:themeTint="D9"/>
          <w:kern w:val="2"/>
          <w:szCs w:val="24"/>
          <w14:ligatures w14:val="standardContextual"/>
        </w:rPr>
        <w:t xml:space="preserve">ach member of the Disability </w:t>
      </w:r>
      <w:r w:rsidR="004F67F1">
        <w:rPr>
          <w:rFonts w:ascii="Roboto Light" w:hAnsi="Roboto Light"/>
          <w:color w:val="262626" w:themeColor="text1" w:themeTint="D9"/>
          <w:kern w:val="2"/>
          <w:szCs w:val="24"/>
          <w14:ligatures w14:val="standardContextual"/>
        </w:rPr>
        <w:t xml:space="preserve">and Inclusion </w:t>
      </w:r>
      <w:r w:rsidR="0064682B">
        <w:rPr>
          <w:rFonts w:ascii="Roboto Light" w:hAnsi="Roboto Light"/>
          <w:color w:val="262626" w:themeColor="text1" w:themeTint="D9"/>
          <w:kern w:val="2"/>
          <w:szCs w:val="24"/>
          <w14:ligatures w14:val="standardContextual"/>
        </w:rPr>
        <w:t>Advisory</w:t>
      </w:r>
      <w:r w:rsidR="004F67F1" w:rsidRPr="00E87452">
        <w:rPr>
          <w:rFonts w:ascii="Roboto Light" w:hAnsi="Roboto Light"/>
          <w:color w:val="262626" w:themeColor="text1" w:themeTint="D9"/>
          <w:kern w:val="2"/>
          <w:szCs w:val="24"/>
          <w14:ligatures w14:val="standardContextual"/>
        </w:rPr>
        <w:t xml:space="preserve"> </w:t>
      </w:r>
      <w:r w:rsidR="00072081" w:rsidRPr="00E87452">
        <w:rPr>
          <w:rFonts w:ascii="Roboto Light" w:hAnsi="Roboto Light"/>
          <w:color w:val="262626" w:themeColor="text1" w:themeTint="D9"/>
          <w:kern w:val="2"/>
          <w:szCs w:val="24"/>
          <w14:ligatures w14:val="standardContextual"/>
        </w:rPr>
        <w:t>Group commit</w:t>
      </w:r>
      <w:r>
        <w:rPr>
          <w:rFonts w:ascii="Roboto Light" w:hAnsi="Roboto Light"/>
          <w:color w:val="262626" w:themeColor="text1" w:themeTint="D9"/>
          <w:kern w:val="2"/>
          <w:szCs w:val="24"/>
          <w14:ligatures w14:val="standardContextual"/>
        </w:rPr>
        <w:t>s</w:t>
      </w:r>
      <w:r w:rsidR="00072081" w:rsidRPr="00E87452">
        <w:rPr>
          <w:rFonts w:ascii="Roboto Light" w:hAnsi="Roboto Light"/>
          <w:color w:val="262626" w:themeColor="text1" w:themeTint="D9"/>
          <w:kern w:val="2"/>
          <w:szCs w:val="24"/>
          <w14:ligatures w14:val="standardContextual"/>
        </w:rPr>
        <w:t xml:space="preserve"> to attend all three annual meetings, unless circumstances outside the member’s control prevent attendance.</w:t>
      </w:r>
    </w:p>
    <w:p w14:paraId="1C0EE22F" w14:textId="44D69CA5" w:rsidR="00350CEF" w:rsidRPr="00E87452" w:rsidRDefault="00072081" w:rsidP="00072081">
      <w:pPr>
        <w:spacing w:after="120" w:line="276" w:lineRule="auto"/>
        <w:rPr>
          <w:rFonts w:ascii="Roboto Light" w:hAnsi="Roboto Light"/>
          <w:color w:val="262626" w:themeColor="text1" w:themeTint="D9"/>
          <w:kern w:val="2"/>
          <w:szCs w:val="24"/>
          <w14:ligatures w14:val="standardContextual"/>
        </w:rPr>
      </w:pPr>
      <w:r w:rsidRPr="00E87452">
        <w:rPr>
          <w:rFonts w:ascii="Roboto Light" w:hAnsi="Roboto Light"/>
          <w:color w:val="262626" w:themeColor="text1" w:themeTint="D9"/>
          <w:kern w:val="2"/>
          <w:szCs w:val="24"/>
          <w14:ligatures w14:val="standardContextual"/>
        </w:rPr>
        <w:lastRenderedPageBreak/>
        <w:t>All meetings</w:t>
      </w:r>
      <w:r w:rsidR="001D689D">
        <w:rPr>
          <w:rFonts w:ascii="Roboto Light" w:hAnsi="Roboto Light"/>
          <w:color w:val="262626" w:themeColor="text1" w:themeTint="D9"/>
          <w:kern w:val="2"/>
          <w:szCs w:val="24"/>
          <w14:ligatures w14:val="standardContextual"/>
        </w:rPr>
        <w:t xml:space="preserve"> have</w:t>
      </w:r>
      <w:r w:rsidRPr="00E87452">
        <w:rPr>
          <w:rFonts w:ascii="Roboto Light" w:hAnsi="Roboto Light"/>
          <w:color w:val="262626" w:themeColor="text1" w:themeTint="D9"/>
          <w:kern w:val="2"/>
          <w:szCs w:val="24"/>
          <w14:ligatures w14:val="standardContextual"/>
        </w:rPr>
        <w:t xml:space="preserve"> an agenda with minutes recording attendees, apologies, decisions</w:t>
      </w:r>
      <w:r>
        <w:rPr>
          <w:rFonts w:ascii="Roboto Light" w:hAnsi="Roboto Light"/>
          <w:color w:val="262626" w:themeColor="text1" w:themeTint="D9"/>
          <w:kern w:val="2"/>
          <w:szCs w:val="24"/>
          <w14:ligatures w14:val="standardContextual"/>
        </w:rPr>
        <w:t>,</w:t>
      </w:r>
      <w:r w:rsidRPr="00E87452">
        <w:rPr>
          <w:rFonts w:ascii="Roboto Light" w:hAnsi="Roboto Light"/>
          <w:color w:val="262626" w:themeColor="text1" w:themeTint="D9"/>
          <w:kern w:val="2"/>
          <w:szCs w:val="24"/>
          <w14:ligatures w14:val="standardContextual"/>
        </w:rPr>
        <w:t xml:space="preserve"> and outcomes. The Director</w:t>
      </w:r>
      <w:r w:rsidR="001D689D">
        <w:rPr>
          <w:rFonts w:ascii="Roboto Light" w:hAnsi="Roboto Light"/>
          <w:color w:val="262626" w:themeColor="text1" w:themeTint="D9"/>
          <w:kern w:val="2"/>
          <w:szCs w:val="24"/>
          <w14:ligatures w14:val="standardContextual"/>
        </w:rPr>
        <w:t xml:space="preserve"> Hunter Writers’ Centre</w:t>
      </w:r>
      <w:r w:rsidRPr="00E87452">
        <w:rPr>
          <w:rFonts w:ascii="Roboto Light" w:hAnsi="Roboto Light"/>
          <w:color w:val="262626" w:themeColor="text1" w:themeTint="D9"/>
          <w:kern w:val="2"/>
          <w:szCs w:val="24"/>
          <w14:ligatures w14:val="standardContextual"/>
        </w:rPr>
        <w:t xml:space="preserve"> oversee</w:t>
      </w:r>
      <w:r w:rsidR="001D689D">
        <w:rPr>
          <w:rFonts w:ascii="Roboto Light" w:hAnsi="Roboto Light"/>
          <w:color w:val="262626" w:themeColor="text1" w:themeTint="D9"/>
          <w:kern w:val="2"/>
          <w:szCs w:val="24"/>
          <w14:ligatures w14:val="standardContextual"/>
        </w:rPr>
        <w:t>s</w:t>
      </w:r>
      <w:r w:rsidRPr="00E87452">
        <w:rPr>
          <w:rFonts w:ascii="Roboto Light" w:hAnsi="Roboto Light"/>
          <w:color w:val="262626" w:themeColor="text1" w:themeTint="D9"/>
          <w:kern w:val="2"/>
          <w:szCs w:val="24"/>
          <w14:ligatures w14:val="standardContextual"/>
        </w:rPr>
        <w:t xml:space="preserve"> the preparation of the agenda in consultation with </w:t>
      </w:r>
      <w:r>
        <w:rPr>
          <w:rFonts w:ascii="Roboto Light" w:hAnsi="Roboto Light"/>
          <w:color w:val="262626" w:themeColor="text1" w:themeTint="D9"/>
          <w:kern w:val="2"/>
          <w:szCs w:val="24"/>
          <w14:ligatures w14:val="standardContextual"/>
        </w:rPr>
        <w:t>Group members.</w:t>
      </w:r>
      <w:r w:rsidRPr="00E87452">
        <w:rPr>
          <w:rFonts w:ascii="Roboto Light" w:hAnsi="Roboto Light"/>
          <w:color w:val="262626" w:themeColor="text1" w:themeTint="D9"/>
          <w:kern w:val="2"/>
          <w:szCs w:val="24"/>
          <w14:ligatures w14:val="standardContextual"/>
        </w:rPr>
        <w:t xml:space="preserve"> </w:t>
      </w:r>
      <w:r>
        <w:rPr>
          <w:rFonts w:ascii="Roboto Light" w:hAnsi="Roboto Light"/>
          <w:color w:val="262626" w:themeColor="text1" w:themeTint="D9"/>
          <w:kern w:val="2"/>
          <w:szCs w:val="24"/>
          <w14:ligatures w14:val="standardContextual"/>
        </w:rPr>
        <w:t>A</w:t>
      </w:r>
      <w:r w:rsidRPr="00E87452">
        <w:rPr>
          <w:rFonts w:ascii="Roboto Light" w:hAnsi="Roboto Light"/>
          <w:color w:val="262626" w:themeColor="text1" w:themeTint="D9"/>
          <w:kern w:val="2"/>
          <w:szCs w:val="24"/>
          <w14:ligatures w14:val="standardContextual"/>
        </w:rPr>
        <w:t xml:space="preserve">ny member </w:t>
      </w:r>
      <w:r>
        <w:rPr>
          <w:rFonts w:ascii="Roboto Light" w:hAnsi="Roboto Light"/>
          <w:color w:val="262626" w:themeColor="text1" w:themeTint="D9"/>
          <w:kern w:val="2"/>
          <w:szCs w:val="24"/>
          <w14:ligatures w14:val="standardContextual"/>
        </w:rPr>
        <w:t xml:space="preserve">may </w:t>
      </w:r>
      <w:r w:rsidRPr="00E87452">
        <w:rPr>
          <w:rFonts w:ascii="Roboto Light" w:hAnsi="Roboto Light"/>
          <w:color w:val="262626" w:themeColor="text1" w:themeTint="D9"/>
          <w:kern w:val="2"/>
          <w:szCs w:val="24"/>
          <w14:ligatures w14:val="standardContextual"/>
        </w:rPr>
        <w:t>submit agenda items prior to the finalisation and distribution of the agenda.</w:t>
      </w:r>
    </w:p>
    <w:p w14:paraId="4AFD399C" w14:textId="3C564173" w:rsidR="00350CEF" w:rsidRPr="00D609D8" w:rsidRDefault="00072081" w:rsidP="00350CEF">
      <w:pPr>
        <w:pStyle w:val="Heading3"/>
        <w:spacing w:after="240"/>
      </w:pPr>
      <w:r w:rsidRPr="00D609D8">
        <w:t>Chairperson</w:t>
      </w:r>
    </w:p>
    <w:p w14:paraId="7E5DB8C9" w14:textId="5CAABFFE" w:rsidR="00072081" w:rsidRPr="00D609D8" w:rsidRDefault="00072081" w:rsidP="00072081">
      <w:pPr>
        <w:spacing w:after="120" w:line="276" w:lineRule="auto"/>
        <w:rPr>
          <w:rFonts w:ascii="Roboto Light" w:hAnsi="Roboto Light"/>
          <w:color w:val="262626" w:themeColor="text1" w:themeTint="D9"/>
          <w:kern w:val="2"/>
          <w:szCs w:val="24"/>
          <w14:ligatures w14:val="standardContextual"/>
        </w:rPr>
      </w:pPr>
      <w:r w:rsidRPr="00D609D8">
        <w:rPr>
          <w:rFonts w:ascii="Roboto Light" w:hAnsi="Roboto Light"/>
          <w:color w:val="262626" w:themeColor="text1" w:themeTint="D9"/>
          <w:kern w:val="2"/>
          <w:szCs w:val="24"/>
          <w14:ligatures w14:val="standardContextual"/>
        </w:rPr>
        <w:t xml:space="preserve">The Chairperson </w:t>
      </w:r>
      <w:r w:rsidR="00B33BA2">
        <w:rPr>
          <w:rFonts w:ascii="Roboto Light" w:hAnsi="Roboto Light"/>
          <w:color w:val="262626" w:themeColor="text1" w:themeTint="D9"/>
          <w:kern w:val="2"/>
          <w:szCs w:val="24"/>
          <w14:ligatures w14:val="standardContextual"/>
        </w:rPr>
        <w:t>is one</w:t>
      </w:r>
      <w:r w:rsidRPr="00D609D8">
        <w:rPr>
          <w:rFonts w:ascii="Roboto Light" w:hAnsi="Roboto Light"/>
          <w:color w:val="262626" w:themeColor="text1" w:themeTint="D9"/>
          <w:kern w:val="2"/>
          <w:szCs w:val="24"/>
          <w14:ligatures w14:val="standardContextual"/>
        </w:rPr>
        <w:t xml:space="preserve"> of the independent </w:t>
      </w:r>
      <w:r w:rsidR="0064682B">
        <w:rPr>
          <w:rFonts w:ascii="Roboto Light" w:hAnsi="Roboto Light"/>
          <w:color w:val="262626" w:themeColor="text1" w:themeTint="D9"/>
          <w:kern w:val="2"/>
          <w:szCs w:val="24"/>
          <w14:ligatures w14:val="standardContextual"/>
        </w:rPr>
        <w:t>Advisory</w:t>
      </w:r>
      <w:r w:rsidR="003A743A" w:rsidRPr="00D609D8">
        <w:rPr>
          <w:rFonts w:ascii="Roboto Light" w:hAnsi="Roboto Light"/>
          <w:color w:val="262626" w:themeColor="text1" w:themeTint="D9"/>
          <w:kern w:val="2"/>
          <w:szCs w:val="24"/>
          <w14:ligatures w14:val="standardContextual"/>
        </w:rPr>
        <w:t xml:space="preserve"> </w:t>
      </w:r>
      <w:r>
        <w:rPr>
          <w:rFonts w:ascii="Roboto Light" w:hAnsi="Roboto Light"/>
          <w:color w:val="262626" w:themeColor="text1" w:themeTint="D9"/>
          <w:kern w:val="2"/>
          <w:szCs w:val="24"/>
          <w14:ligatures w14:val="standardContextual"/>
        </w:rPr>
        <w:t>Group</w:t>
      </w:r>
      <w:r w:rsidRPr="00D609D8">
        <w:rPr>
          <w:rFonts w:ascii="Roboto Light" w:hAnsi="Roboto Light"/>
          <w:color w:val="262626" w:themeColor="text1" w:themeTint="D9"/>
          <w:kern w:val="2"/>
          <w:szCs w:val="24"/>
          <w14:ligatures w14:val="standardContextual"/>
        </w:rPr>
        <w:t xml:space="preserve"> members</w:t>
      </w:r>
      <w:r w:rsidR="00B33BA2">
        <w:rPr>
          <w:rFonts w:ascii="Roboto Light" w:hAnsi="Roboto Light"/>
          <w:color w:val="262626" w:themeColor="text1" w:themeTint="D9"/>
          <w:kern w:val="2"/>
          <w:szCs w:val="24"/>
          <w14:ligatures w14:val="standardContextual"/>
        </w:rPr>
        <w:t>,</w:t>
      </w:r>
      <w:r w:rsidRPr="00D609D8">
        <w:rPr>
          <w:rFonts w:ascii="Roboto Light" w:hAnsi="Roboto Light"/>
          <w:color w:val="262626" w:themeColor="text1" w:themeTint="D9"/>
          <w:kern w:val="2"/>
          <w:szCs w:val="24"/>
          <w14:ligatures w14:val="standardContextual"/>
        </w:rPr>
        <w:t xml:space="preserve"> determined through a vote or consensus among the members. The term of the </w:t>
      </w:r>
      <w:r w:rsidR="008B5725">
        <w:rPr>
          <w:rFonts w:ascii="Roboto Light" w:hAnsi="Roboto Light"/>
          <w:color w:val="262626" w:themeColor="text1" w:themeTint="D9"/>
          <w:kern w:val="2"/>
          <w:szCs w:val="24"/>
          <w14:ligatures w14:val="standardContextual"/>
        </w:rPr>
        <w:t>C</w:t>
      </w:r>
      <w:r w:rsidRPr="00D609D8">
        <w:rPr>
          <w:rFonts w:ascii="Roboto Light" w:hAnsi="Roboto Light"/>
          <w:color w:val="262626" w:themeColor="text1" w:themeTint="D9"/>
          <w:kern w:val="2"/>
          <w:szCs w:val="24"/>
          <w14:ligatures w14:val="standardContextual"/>
        </w:rPr>
        <w:t>hair</w:t>
      </w:r>
      <w:r w:rsidR="008B5725">
        <w:rPr>
          <w:rFonts w:ascii="Roboto Light" w:hAnsi="Roboto Light"/>
          <w:color w:val="262626" w:themeColor="text1" w:themeTint="D9"/>
          <w:kern w:val="2"/>
          <w:szCs w:val="24"/>
          <w14:ligatures w14:val="standardContextual"/>
        </w:rPr>
        <w:t>person</w:t>
      </w:r>
      <w:r w:rsidRPr="00D609D8">
        <w:rPr>
          <w:rFonts w:ascii="Roboto Light" w:hAnsi="Roboto Light"/>
          <w:color w:val="262626" w:themeColor="text1" w:themeTint="D9"/>
          <w:kern w:val="2"/>
          <w:szCs w:val="24"/>
          <w14:ligatures w14:val="standardContextual"/>
        </w:rPr>
        <w:t xml:space="preserve"> is aligned with the term of the </w:t>
      </w:r>
      <w:r>
        <w:rPr>
          <w:rFonts w:ascii="Roboto Light" w:hAnsi="Roboto Light"/>
          <w:color w:val="262626" w:themeColor="text1" w:themeTint="D9"/>
          <w:kern w:val="2"/>
          <w:szCs w:val="24"/>
          <w14:ligatures w14:val="standardContextual"/>
        </w:rPr>
        <w:t>Group</w:t>
      </w:r>
      <w:r w:rsidRPr="00D609D8">
        <w:rPr>
          <w:rFonts w:ascii="Roboto Light" w:hAnsi="Roboto Light"/>
          <w:color w:val="262626" w:themeColor="text1" w:themeTint="D9"/>
          <w:kern w:val="2"/>
          <w:szCs w:val="24"/>
          <w14:ligatures w14:val="standardContextual"/>
        </w:rPr>
        <w:t>.</w:t>
      </w:r>
    </w:p>
    <w:p w14:paraId="6C86E16A" w14:textId="60F419F3" w:rsidR="00072081" w:rsidRDefault="00072081" w:rsidP="00072081">
      <w:pPr>
        <w:spacing w:after="120" w:line="276" w:lineRule="auto"/>
        <w:rPr>
          <w:rFonts w:ascii="Roboto Light" w:hAnsi="Roboto Light"/>
          <w:color w:val="262626" w:themeColor="text1" w:themeTint="D9"/>
          <w:kern w:val="2"/>
          <w:szCs w:val="24"/>
          <w14:ligatures w14:val="standardContextual"/>
        </w:rPr>
      </w:pPr>
      <w:r w:rsidRPr="00D609D8">
        <w:rPr>
          <w:rFonts w:ascii="Roboto Light" w:hAnsi="Roboto Light"/>
          <w:color w:val="262626" w:themeColor="text1" w:themeTint="D9"/>
          <w:kern w:val="2"/>
          <w:szCs w:val="24"/>
          <w14:ligatures w14:val="standardContextual"/>
        </w:rPr>
        <w:t xml:space="preserve">The appointed Chairperson is responsible for the conduct of meetings, ensuring fair and equitable opportunities for views and opinions to be voiced and discussed by the </w:t>
      </w:r>
      <w:r w:rsidR="0064682B">
        <w:rPr>
          <w:rFonts w:ascii="Roboto Light" w:hAnsi="Roboto Light"/>
          <w:color w:val="262626" w:themeColor="text1" w:themeTint="D9"/>
          <w:kern w:val="2"/>
          <w:szCs w:val="24"/>
          <w14:ligatures w14:val="standardContextual"/>
        </w:rPr>
        <w:t>Advisory</w:t>
      </w:r>
      <w:r w:rsidR="003A743A">
        <w:rPr>
          <w:rFonts w:ascii="Roboto Light" w:hAnsi="Roboto Light"/>
          <w:color w:val="262626" w:themeColor="text1" w:themeTint="D9"/>
          <w:kern w:val="2"/>
          <w:szCs w:val="24"/>
          <w14:ligatures w14:val="standardContextual"/>
        </w:rPr>
        <w:t xml:space="preserve"> </w:t>
      </w:r>
      <w:r>
        <w:rPr>
          <w:rFonts w:ascii="Roboto Light" w:hAnsi="Roboto Light"/>
          <w:color w:val="262626" w:themeColor="text1" w:themeTint="D9"/>
          <w:kern w:val="2"/>
          <w:szCs w:val="24"/>
          <w14:ligatures w14:val="standardContextual"/>
        </w:rPr>
        <w:t>Group</w:t>
      </w:r>
      <w:r w:rsidRPr="00D609D8">
        <w:rPr>
          <w:rFonts w:ascii="Roboto Light" w:hAnsi="Roboto Light"/>
          <w:color w:val="262626" w:themeColor="text1" w:themeTint="D9"/>
          <w:kern w:val="2"/>
          <w:szCs w:val="24"/>
          <w14:ligatures w14:val="standardContextual"/>
        </w:rPr>
        <w:t>.</w:t>
      </w:r>
    </w:p>
    <w:p w14:paraId="01B80EA6" w14:textId="77777777" w:rsidR="00350CEF" w:rsidRPr="0021014F" w:rsidRDefault="00350CEF" w:rsidP="00072081">
      <w:pPr>
        <w:spacing w:after="120" w:line="276" w:lineRule="auto"/>
        <w:rPr>
          <w:rFonts w:ascii="Roboto Light" w:hAnsi="Roboto Light"/>
          <w:color w:val="262626" w:themeColor="text1" w:themeTint="D9"/>
          <w:kern w:val="2"/>
          <w:szCs w:val="24"/>
          <w14:ligatures w14:val="standardContextual"/>
        </w:rPr>
      </w:pPr>
    </w:p>
    <w:p w14:paraId="2C21868E" w14:textId="77777777" w:rsidR="00072081" w:rsidRDefault="00072081" w:rsidP="00350CEF">
      <w:pPr>
        <w:pStyle w:val="Heading3"/>
        <w:spacing w:after="240"/>
      </w:pPr>
      <w:r>
        <w:t xml:space="preserve">Role of the Director </w:t>
      </w:r>
    </w:p>
    <w:p w14:paraId="1D33CA55" w14:textId="4D5055D9" w:rsidR="00072081" w:rsidRPr="00353A3C" w:rsidRDefault="00072081" w:rsidP="00072081">
      <w:pPr>
        <w:spacing w:after="120" w:line="276" w:lineRule="auto"/>
        <w:rPr>
          <w:rFonts w:ascii="Roboto Light" w:hAnsi="Roboto Light"/>
          <w:color w:val="262626" w:themeColor="text1" w:themeTint="D9"/>
          <w:kern w:val="2"/>
          <w:szCs w:val="24"/>
          <w14:ligatures w14:val="standardContextual"/>
        </w:rPr>
      </w:pPr>
      <w:r w:rsidRPr="00353A3C">
        <w:rPr>
          <w:rFonts w:ascii="Roboto Light" w:hAnsi="Roboto Light"/>
          <w:color w:val="262626" w:themeColor="text1" w:themeTint="D9"/>
          <w:kern w:val="2"/>
          <w:szCs w:val="24"/>
          <w14:ligatures w14:val="standardContextual"/>
        </w:rPr>
        <w:t xml:space="preserve">The </w:t>
      </w:r>
      <w:r>
        <w:rPr>
          <w:rFonts w:ascii="Roboto Light" w:hAnsi="Roboto Light"/>
          <w:color w:val="262626" w:themeColor="text1" w:themeTint="D9"/>
          <w:kern w:val="2"/>
          <w:szCs w:val="24"/>
          <w14:ligatures w14:val="standardContextual"/>
        </w:rPr>
        <w:t xml:space="preserve">role of the </w:t>
      </w:r>
      <w:r w:rsidRPr="00353A3C">
        <w:rPr>
          <w:rFonts w:ascii="Roboto Light" w:hAnsi="Roboto Light"/>
          <w:color w:val="262626" w:themeColor="text1" w:themeTint="D9"/>
          <w:kern w:val="2"/>
          <w:szCs w:val="24"/>
          <w14:ligatures w14:val="standardContextual"/>
        </w:rPr>
        <w:t>Director</w:t>
      </w:r>
      <w:r>
        <w:rPr>
          <w:rFonts w:ascii="Roboto Light" w:hAnsi="Roboto Light"/>
          <w:color w:val="262626" w:themeColor="text1" w:themeTint="D9"/>
          <w:kern w:val="2"/>
          <w:szCs w:val="24"/>
          <w14:ligatures w14:val="standardContextual"/>
        </w:rPr>
        <w:t xml:space="preserve"> of Hunter Writers’ Centre</w:t>
      </w:r>
      <w:r w:rsidRPr="00353A3C">
        <w:rPr>
          <w:rFonts w:ascii="Roboto Light" w:hAnsi="Roboto Light"/>
          <w:color w:val="262626" w:themeColor="text1" w:themeTint="D9"/>
          <w:kern w:val="2"/>
          <w:szCs w:val="24"/>
          <w14:ligatures w14:val="standardContextual"/>
        </w:rPr>
        <w:t xml:space="preserve"> in the Disability </w:t>
      </w:r>
      <w:r w:rsidR="003A743A">
        <w:rPr>
          <w:rFonts w:ascii="Roboto Light" w:hAnsi="Roboto Light"/>
          <w:color w:val="262626" w:themeColor="text1" w:themeTint="D9"/>
          <w:kern w:val="2"/>
          <w:szCs w:val="24"/>
          <w14:ligatures w14:val="standardContextual"/>
        </w:rPr>
        <w:t>and Inclusion</w:t>
      </w:r>
      <w:r w:rsidR="003A743A" w:rsidRPr="00353A3C">
        <w:rPr>
          <w:rFonts w:ascii="Roboto Light" w:hAnsi="Roboto Light"/>
          <w:color w:val="262626" w:themeColor="text1" w:themeTint="D9"/>
          <w:kern w:val="2"/>
          <w:szCs w:val="24"/>
          <w14:ligatures w14:val="standardContextual"/>
        </w:rPr>
        <w:t xml:space="preserve"> </w:t>
      </w:r>
      <w:r w:rsidR="0064682B">
        <w:rPr>
          <w:rFonts w:ascii="Roboto Light" w:hAnsi="Roboto Light"/>
          <w:color w:val="262626" w:themeColor="text1" w:themeTint="D9"/>
          <w:kern w:val="2"/>
          <w:szCs w:val="24"/>
          <w14:ligatures w14:val="standardContextual"/>
        </w:rPr>
        <w:t>Advisory</w:t>
      </w:r>
      <w:r w:rsidR="003A743A" w:rsidRPr="00353A3C">
        <w:rPr>
          <w:rFonts w:ascii="Roboto Light" w:hAnsi="Roboto Light"/>
          <w:color w:val="262626" w:themeColor="text1" w:themeTint="D9"/>
          <w:kern w:val="2"/>
          <w:szCs w:val="24"/>
          <w14:ligatures w14:val="standardContextual"/>
        </w:rPr>
        <w:t xml:space="preserve"> </w:t>
      </w:r>
      <w:r w:rsidRPr="00353A3C">
        <w:rPr>
          <w:rFonts w:ascii="Roboto Light" w:hAnsi="Roboto Light"/>
          <w:color w:val="262626" w:themeColor="text1" w:themeTint="D9"/>
          <w:kern w:val="2"/>
          <w:szCs w:val="24"/>
          <w14:ligatures w14:val="standardContextual"/>
        </w:rPr>
        <w:t>Group</w:t>
      </w:r>
      <w:r w:rsidR="00760C31">
        <w:rPr>
          <w:rFonts w:ascii="Roboto Light" w:hAnsi="Roboto Light"/>
          <w:color w:val="262626" w:themeColor="text1" w:themeTint="D9"/>
          <w:kern w:val="2"/>
          <w:szCs w:val="24"/>
          <w14:ligatures w14:val="standardContextual"/>
        </w:rPr>
        <w:t xml:space="preserve"> is to</w:t>
      </w:r>
      <w:r w:rsidRPr="00353A3C">
        <w:rPr>
          <w:rFonts w:ascii="Roboto Light" w:hAnsi="Roboto Light"/>
          <w:color w:val="262626" w:themeColor="text1" w:themeTint="D9"/>
          <w:kern w:val="2"/>
          <w:szCs w:val="24"/>
          <w14:ligatures w14:val="standardContextual"/>
        </w:rPr>
        <w:t>:</w:t>
      </w:r>
    </w:p>
    <w:p w14:paraId="3F092764" w14:textId="266C0402" w:rsidR="00350CEF" w:rsidRDefault="00072081" w:rsidP="00072081">
      <w:pPr>
        <w:pStyle w:val="ListParagraph"/>
        <w:numPr>
          <w:ilvl w:val="0"/>
          <w:numId w:val="2"/>
        </w:numPr>
        <w:spacing w:line="276" w:lineRule="auto"/>
        <w:rPr>
          <w:rFonts w:ascii="Roboto Light" w:hAnsi="Roboto Light"/>
          <w:szCs w:val="24"/>
        </w:rPr>
      </w:pPr>
      <w:r w:rsidRPr="00691FEF">
        <w:rPr>
          <w:rFonts w:ascii="Roboto Light" w:hAnsi="Roboto Light"/>
          <w:szCs w:val="24"/>
        </w:rPr>
        <w:t xml:space="preserve">Coordinate the </w:t>
      </w:r>
      <w:r w:rsidR="0064682B">
        <w:rPr>
          <w:rFonts w:ascii="Roboto Light" w:hAnsi="Roboto Light"/>
          <w:szCs w:val="24"/>
        </w:rPr>
        <w:t>Advisory</w:t>
      </w:r>
      <w:r w:rsidR="003A743A" w:rsidRPr="00691FEF">
        <w:rPr>
          <w:rFonts w:ascii="Roboto Light" w:hAnsi="Roboto Light"/>
          <w:szCs w:val="24"/>
        </w:rPr>
        <w:t xml:space="preserve"> </w:t>
      </w:r>
      <w:r w:rsidRPr="00691FEF">
        <w:rPr>
          <w:rFonts w:ascii="Roboto Light" w:hAnsi="Roboto Light"/>
          <w:szCs w:val="24"/>
        </w:rPr>
        <w:t>Group in an administrative capacity</w:t>
      </w:r>
      <w:r w:rsidR="00350CEF">
        <w:rPr>
          <w:rFonts w:ascii="Roboto Light" w:hAnsi="Roboto Light"/>
          <w:szCs w:val="24"/>
        </w:rPr>
        <w:t>,</w:t>
      </w:r>
      <w:r w:rsidRPr="00691FEF">
        <w:rPr>
          <w:rFonts w:ascii="Roboto Light" w:hAnsi="Roboto Light"/>
          <w:szCs w:val="24"/>
        </w:rPr>
        <w:t xml:space="preserve"> </w:t>
      </w:r>
    </w:p>
    <w:p w14:paraId="66E5E310" w14:textId="20AF125E" w:rsidR="00072081" w:rsidRPr="00691FEF" w:rsidRDefault="00072081" w:rsidP="00072081">
      <w:pPr>
        <w:pStyle w:val="ListParagraph"/>
        <w:numPr>
          <w:ilvl w:val="0"/>
          <w:numId w:val="2"/>
        </w:numPr>
        <w:spacing w:line="276" w:lineRule="auto"/>
        <w:rPr>
          <w:rFonts w:ascii="Roboto Light" w:hAnsi="Roboto Light"/>
          <w:szCs w:val="24"/>
        </w:rPr>
      </w:pPr>
      <w:r>
        <w:rPr>
          <w:rFonts w:ascii="Roboto Light" w:hAnsi="Roboto Light"/>
          <w:szCs w:val="24"/>
        </w:rPr>
        <w:t>Take and distribute minutes</w:t>
      </w:r>
      <w:r w:rsidR="00350CEF">
        <w:rPr>
          <w:rFonts w:ascii="Roboto Light" w:hAnsi="Roboto Light"/>
          <w:szCs w:val="24"/>
        </w:rPr>
        <w:t xml:space="preserve"> of meetings,</w:t>
      </w:r>
    </w:p>
    <w:p w14:paraId="1C44C1E5" w14:textId="46EEEE41" w:rsidR="00072081" w:rsidRDefault="00072081" w:rsidP="00072081">
      <w:pPr>
        <w:pStyle w:val="ListParagraph"/>
        <w:numPr>
          <w:ilvl w:val="0"/>
          <w:numId w:val="2"/>
        </w:numPr>
        <w:spacing w:line="276" w:lineRule="auto"/>
        <w:rPr>
          <w:rFonts w:ascii="Roboto Light" w:hAnsi="Roboto Light"/>
          <w:szCs w:val="24"/>
        </w:rPr>
      </w:pPr>
      <w:r w:rsidRPr="00691FEF">
        <w:rPr>
          <w:rFonts w:ascii="Roboto Light" w:hAnsi="Roboto Light"/>
          <w:szCs w:val="24"/>
        </w:rPr>
        <w:t xml:space="preserve">Act as a link between Hunter Writers’ Centre and the </w:t>
      </w:r>
      <w:r w:rsidR="0064682B">
        <w:rPr>
          <w:rFonts w:ascii="Roboto Light" w:hAnsi="Roboto Light"/>
          <w:szCs w:val="24"/>
        </w:rPr>
        <w:t>Advisory</w:t>
      </w:r>
      <w:r w:rsidR="003A743A" w:rsidRPr="00691FEF">
        <w:rPr>
          <w:rFonts w:ascii="Roboto Light" w:hAnsi="Roboto Light"/>
          <w:szCs w:val="24"/>
        </w:rPr>
        <w:t xml:space="preserve"> </w:t>
      </w:r>
      <w:r w:rsidRPr="00691FEF">
        <w:rPr>
          <w:rFonts w:ascii="Roboto Light" w:hAnsi="Roboto Light"/>
          <w:szCs w:val="24"/>
        </w:rPr>
        <w:t>Grou</w:t>
      </w:r>
      <w:r w:rsidR="00D33738">
        <w:rPr>
          <w:rFonts w:ascii="Roboto Light" w:hAnsi="Roboto Light"/>
          <w:szCs w:val="24"/>
        </w:rPr>
        <w:t>p</w:t>
      </w:r>
      <w:r w:rsidR="003A743A">
        <w:rPr>
          <w:rFonts w:ascii="Roboto Light" w:hAnsi="Roboto Light"/>
          <w:szCs w:val="24"/>
        </w:rPr>
        <w:t>,</w:t>
      </w:r>
    </w:p>
    <w:p w14:paraId="5CC66FFA" w14:textId="65705D38" w:rsidR="00D33738" w:rsidRDefault="00D33738" w:rsidP="00072081">
      <w:pPr>
        <w:pStyle w:val="ListParagraph"/>
        <w:numPr>
          <w:ilvl w:val="0"/>
          <w:numId w:val="2"/>
        </w:numPr>
        <w:spacing w:line="276" w:lineRule="auto"/>
        <w:rPr>
          <w:rFonts w:ascii="Roboto Light" w:hAnsi="Roboto Light"/>
          <w:szCs w:val="24"/>
        </w:rPr>
      </w:pPr>
      <w:r>
        <w:rPr>
          <w:rFonts w:ascii="Roboto Light" w:hAnsi="Roboto Light"/>
          <w:szCs w:val="24"/>
        </w:rPr>
        <w:t>If needed</w:t>
      </w:r>
      <w:r w:rsidR="003A743A">
        <w:rPr>
          <w:rFonts w:ascii="Roboto Light" w:hAnsi="Roboto Light"/>
          <w:szCs w:val="24"/>
        </w:rPr>
        <w:t>,</w:t>
      </w:r>
      <w:r>
        <w:rPr>
          <w:rFonts w:ascii="Roboto Light" w:hAnsi="Roboto Light"/>
          <w:szCs w:val="24"/>
        </w:rPr>
        <w:t xml:space="preserve"> act as the deciding vote for decisions.</w:t>
      </w:r>
    </w:p>
    <w:p w14:paraId="7ECDF831" w14:textId="77777777" w:rsidR="00350CEF" w:rsidRPr="00691FEF" w:rsidRDefault="00350CEF" w:rsidP="00350CEF">
      <w:pPr>
        <w:pStyle w:val="ListParagraph"/>
        <w:spacing w:line="276" w:lineRule="auto"/>
        <w:rPr>
          <w:rFonts w:ascii="Roboto Light" w:hAnsi="Roboto Light"/>
          <w:szCs w:val="24"/>
        </w:rPr>
      </w:pPr>
    </w:p>
    <w:p w14:paraId="71367D4E" w14:textId="77777777" w:rsidR="00072081" w:rsidRDefault="00072081" w:rsidP="00350CEF">
      <w:pPr>
        <w:pStyle w:val="Heading3"/>
        <w:spacing w:after="240"/>
      </w:pPr>
      <w:r>
        <w:t>Quorum and Voting</w:t>
      </w:r>
    </w:p>
    <w:p w14:paraId="52720F92" w14:textId="75409DA4" w:rsidR="00072081" w:rsidRPr="008B523D" w:rsidRDefault="00072081" w:rsidP="00072081">
      <w:pPr>
        <w:spacing w:after="120" w:line="276" w:lineRule="auto"/>
        <w:rPr>
          <w:rFonts w:ascii="Roboto Light" w:hAnsi="Roboto Light"/>
          <w:color w:val="262626" w:themeColor="text1" w:themeTint="D9"/>
          <w:kern w:val="2"/>
          <w:szCs w:val="24"/>
          <w14:ligatures w14:val="standardContextual"/>
        </w:rPr>
      </w:pPr>
      <w:r w:rsidRPr="008B523D">
        <w:rPr>
          <w:rFonts w:ascii="Roboto Light" w:hAnsi="Roboto Light"/>
          <w:color w:val="262626" w:themeColor="text1" w:themeTint="D9"/>
          <w:kern w:val="2"/>
          <w:szCs w:val="24"/>
          <w14:ligatures w14:val="standardContextual"/>
        </w:rPr>
        <w:t>Decisions require more than half of the membership to be present at meetings.</w:t>
      </w:r>
    </w:p>
    <w:p w14:paraId="0588888F" w14:textId="7733FF7D" w:rsidR="00B55A53" w:rsidRDefault="00072081" w:rsidP="00072081">
      <w:pPr>
        <w:spacing w:after="120" w:line="276" w:lineRule="auto"/>
        <w:rPr>
          <w:rFonts w:ascii="Roboto Light" w:hAnsi="Roboto Light"/>
          <w:color w:val="262626" w:themeColor="text1" w:themeTint="D9"/>
          <w:kern w:val="2"/>
          <w:szCs w:val="24"/>
          <w14:ligatures w14:val="standardContextual"/>
        </w:rPr>
      </w:pPr>
      <w:r w:rsidRPr="008B523D">
        <w:rPr>
          <w:rFonts w:ascii="Roboto Light" w:hAnsi="Roboto Light"/>
          <w:color w:val="262626" w:themeColor="text1" w:themeTint="D9"/>
          <w:kern w:val="2"/>
          <w:szCs w:val="24"/>
          <w14:ligatures w14:val="standardContextual"/>
        </w:rPr>
        <w:t xml:space="preserve">It is preferable that decisions of the </w:t>
      </w:r>
      <w:r w:rsidR="0064682B">
        <w:rPr>
          <w:rFonts w:ascii="Roboto Light" w:hAnsi="Roboto Light"/>
          <w:color w:val="262626" w:themeColor="text1" w:themeTint="D9"/>
          <w:kern w:val="2"/>
          <w:szCs w:val="24"/>
          <w14:ligatures w14:val="standardContextual"/>
        </w:rPr>
        <w:t>Advisory</w:t>
      </w:r>
      <w:r w:rsidR="008441AD" w:rsidRPr="008B523D">
        <w:rPr>
          <w:rFonts w:ascii="Roboto Light" w:hAnsi="Roboto Light"/>
          <w:color w:val="262626" w:themeColor="text1" w:themeTint="D9"/>
          <w:kern w:val="2"/>
          <w:szCs w:val="24"/>
          <w14:ligatures w14:val="standardContextual"/>
        </w:rPr>
        <w:t xml:space="preserve"> </w:t>
      </w:r>
      <w:r w:rsidRPr="008B523D">
        <w:rPr>
          <w:rFonts w:ascii="Roboto Light" w:hAnsi="Roboto Light"/>
          <w:color w:val="262626" w:themeColor="text1" w:themeTint="D9"/>
          <w:kern w:val="2"/>
          <w:szCs w:val="24"/>
          <w14:ligatures w14:val="standardContextual"/>
        </w:rPr>
        <w:t>Group are made by consensus</w:t>
      </w:r>
      <w:r>
        <w:rPr>
          <w:rFonts w:ascii="Roboto Light" w:hAnsi="Roboto Light"/>
          <w:color w:val="262626" w:themeColor="text1" w:themeTint="D9"/>
          <w:kern w:val="2"/>
          <w:szCs w:val="24"/>
          <w14:ligatures w14:val="standardContextual"/>
        </w:rPr>
        <w:t>;</w:t>
      </w:r>
      <w:r w:rsidRPr="008B523D">
        <w:rPr>
          <w:rFonts w:ascii="Roboto Light" w:hAnsi="Roboto Light"/>
          <w:color w:val="262626" w:themeColor="text1" w:themeTint="D9"/>
          <w:kern w:val="2"/>
          <w:szCs w:val="24"/>
          <w14:ligatures w14:val="standardContextual"/>
        </w:rPr>
        <w:t xml:space="preserve"> however</w:t>
      </w:r>
      <w:r w:rsidR="00B55A53">
        <w:rPr>
          <w:rFonts w:ascii="Roboto Light" w:hAnsi="Roboto Light"/>
          <w:color w:val="262626" w:themeColor="text1" w:themeTint="D9"/>
          <w:kern w:val="2"/>
          <w:szCs w:val="24"/>
          <w14:ligatures w14:val="standardContextual"/>
        </w:rPr>
        <w:t>,</w:t>
      </w:r>
      <w:r w:rsidRPr="008B523D">
        <w:rPr>
          <w:rFonts w:ascii="Roboto Light" w:hAnsi="Roboto Light"/>
          <w:color w:val="262626" w:themeColor="text1" w:themeTint="D9"/>
          <w:kern w:val="2"/>
          <w:szCs w:val="24"/>
          <w14:ligatures w14:val="standardContextual"/>
        </w:rPr>
        <w:t xml:space="preserve"> there may be circumstances where a matter is decided by a vote. Each member is entitled to one vote.</w:t>
      </w:r>
    </w:p>
    <w:p w14:paraId="7CCC4627" w14:textId="6A9BCF1C" w:rsidR="00072081" w:rsidRDefault="009E7AEA" w:rsidP="00072081">
      <w:pPr>
        <w:spacing w:after="120" w:line="276" w:lineRule="auto"/>
        <w:rPr>
          <w:rFonts w:ascii="Roboto Light" w:hAnsi="Roboto Light"/>
          <w:color w:val="262626" w:themeColor="text1" w:themeTint="D9"/>
          <w:kern w:val="2"/>
          <w:szCs w:val="24"/>
          <w14:ligatures w14:val="standardContextual"/>
        </w:rPr>
      </w:pPr>
      <w:r>
        <w:rPr>
          <w:rFonts w:ascii="Roboto Light" w:hAnsi="Roboto Light"/>
          <w:color w:val="262626" w:themeColor="text1" w:themeTint="D9"/>
          <w:kern w:val="2"/>
          <w:szCs w:val="24"/>
          <w14:ligatures w14:val="standardContextual"/>
        </w:rPr>
        <w:t xml:space="preserve">In </w:t>
      </w:r>
      <w:r w:rsidR="00705A13">
        <w:rPr>
          <w:rFonts w:ascii="Roboto Light" w:hAnsi="Roboto Light"/>
          <w:color w:val="262626" w:themeColor="text1" w:themeTint="D9"/>
          <w:kern w:val="2"/>
          <w:szCs w:val="24"/>
          <w14:ligatures w14:val="standardContextual"/>
        </w:rPr>
        <w:t xml:space="preserve">cases where </w:t>
      </w:r>
      <w:r w:rsidR="005A63E3">
        <w:rPr>
          <w:rFonts w:ascii="Roboto Light" w:hAnsi="Roboto Light"/>
          <w:color w:val="262626" w:themeColor="text1" w:themeTint="D9"/>
          <w:kern w:val="2"/>
          <w:szCs w:val="24"/>
          <w14:ligatures w14:val="standardContextual"/>
        </w:rPr>
        <w:t xml:space="preserve">a decision cannot be made, due to </w:t>
      </w:r>
      <w:r w:rsidR="00705A13">
        <w:rPr>
          <w:rFonts w:ascii="Roboto Light" w:hAnsi="Roboto Light"/>
          <w:color w:val="262626" w:themeColor="text1" w:themeTint="D9"/>
          <w:kern w:val="2"/>
          <w:szCs w:val="24"/>
          <w14:ligatures w14:val="standardContextual"/>
        </w:rPr>
        <w:t xml:space="preserve">votes </w:t>
      </w:r>
      <w:r w:rsidR="005A63E3">
        <w:rPr>
          <w:rFonts w:ascii="Roboto Light" w:hAnsi="Roboto Light"/>
          <w:color w:val="262626" w:themeColor="text1" w:themeTint="D9"/>
          <w:kern w:val="2"/>
          <w:szCs w:val="24"/>
          <w14:ligatures w14:val="standardContextual"/>
        </w:rPr>
        <w:t>being</w:t>
      </w:r>
      <w:r w:rsidR="00705A13">
        <w:rPr>
          <w:rFonts w:ascii="Roboto Light" w:hAnsi="Roboto Light"/>
          <w:color w:val="262626" w:themeColor="text1" w:themeTint="D9"/>
          <w:kern w:val="2"/>
          <w:szCs w:val="24"/>
          <w14:ligatures w14:val="standardContextual"/>
        </w:rPr>
        <w:t xml:space="preserve"> split evenly between members,</w:t>
      </w:r>
      <w:r>
        <w:rPr>
          <w:rFonts w:ascii="Roboto Light" w:hAnsi="Roboto Light"/>
          <w:color w:val="262626" w:themeColor="text1" w:themeTint="D9"/>
          <w:kern w:val="2"/>
          <w:szCs w:val="24"/>
          <w14:ligatures w14:val="standardContextual"/>
        </w:rPr>
        <w:t xml:space="preserve"> the Director</w:t>
      </w:r>
      <w:r w:rsidR="00284280">
        <w:rPr>
          <w:rFonts w:ascii="Roboto Light" w:hAnsi="Roboto Light"/>
          <w:color w:val="262626" w:themeColor="text1" w:themeTint="D9"/>
          <w:kern w:val="2"/>
          <w:szCs w:val="24"/>
          <w14:ligatures w14:val="standardContextual"/>
        </w:rPr>
        <w:t xml:space="preserve"> of</w:t>
      </w:r>
      <w:r>
        <w:rPr>
          <w:rFonts w:ascii="Roboto Light" w:hAnsi="Roboto Light"/>
          <w:color w:val="262626" w:themeColor="text1" w:themeTint="D9"/>
          <w:kern w:val="2"/>
          <w:szCs w:val="24"/>
          <w14:ligatures w14:val="standardContextual"/>
        </w:rPr>
        <w:t xml:space="preserve"> Hunter Writers’ Centre </w:t>
      </w:r>
      <w:r w:rsidR="00812BFD">
        <w:rPr>
          <w:rFonts w:ascii="Roboto Light" w:hAnsi="Roboto Light"/>
          <w:color w:val="262626" w:themeColor="text1" w:themeTint="D9"/>
          <w:kern w:val="2"/>
          <w:szCs w:val="24"/>
          <w14:ligatures w14:val="standardContextual"/>
        </w:rPr>
        <w:t>has</w:t>
      </w:r>
      <w:r>
        <w:rPr>
          <w:rFonts w:ascii="Roboto Light" w:hAnsi="Roboto Light"/>
          <w:color w:val="262626" w:themeColor="text1" w:themeTint="D9"/>
          <w:kern w:val="2"/>
          <w:szCs w:val="24"/>
          <w14:ligatures w14:val="standardContextual"/>
        </w:rPr>
        <w:t xml:space="preserve"> the deciding vote. </w:t>
      </w:r>
    </w:p>
    <w:p w14:paraId="1BA29382" w14:textId="77777777" w:rsidR="00284280" w:rsidRPr="008B523D" w:rsidRDefault="00284280" w:rsidP="00072081">
      <w:pPr>
        <w:spacing w:after="120" w:line="276" w:lineRule="auto"/>
        <w:rPr>
          <w:rFonts w:ascii="Roboto Light" w:hAnsi="Roboto Light"/>
          <w:color w:val="262626" w:themeColor="text1" w:themeTint="D9"/>
          <w:kern w:val="2"/>
          <w:szCs w:val="24"/>
          <w14:ligatures w14:val="standardContextual"/>
        </w:rPr>
      </w:pPr>
    </w:p>
    <w:p w14:paraId="1A87EEE5" w14:textId="3843912F" w:rsidR="00743948" w:rsidRDefault="00743948" w:rsidP="00284280">
      <w:pPr>
        <w:pStyle w:val="Heading2"/>
        <w:spacing w:after="240"/>
      </w:pPr>
      <w:r>
        <w:t>Reporting Requirement</w:t>
      </w:r>
      <w:r w:rsidR="00284280">
        <w:t>s</w:t>
      </w:r>
    </w:p>
    <w:p w14:paraId="5D117342" w14:textId="77777777" w:rsidR="00284280" w:rsidRDefault="00743948" w:rsidP="00743948">
      <w:pPr>
        <w:spacing w:after="120" w:line="276" w:lineRule="auto"/>
        <w:rPr>
          <w:rFonts w:ascii="Roboto Light" w:hAnsi="Roboto Light"/>
          <w:color w:val="262626" w:themeColor="text1" w:themeTint="D9"/>
          <w:kern w:val="2"/>
          <w:szCs w:val="24"/>
          <w14:ligatures w14:val="standardContextual"/>
        </w:rPr>
      </w:pPr>
      <w:r w:rsidRPr="000322DB">
        <w:rPr>
          <w:rFonts w:ascii="Roboto Light" w:hAnsi="Roboto Light"/>
          <w:color w:val="262626" w:themeColor="text1" w:themeTint="D9"/>
          <w:kern w:val="2"/>
          <w:szCs w:val="24"/>
          <w14:ligatures w14:val="standardContextual"/>
        </w:rPr>
        <w:t xml:space="preserve">A report </w:t>
      </w:r>
      <w:r w:rsidR="00284280">
        <w:rPr>
          <w:rFonts w:ascii="Roboto Light" w:hAnsi="Roboto Light"/>
          <w:color w:val="262626" w:themeColor="text1" w:themeTint="D9"/>
          <w:kern w:val="2"/>
          <w:szCs w:val="24"/>
          <w14:ligatures w14:val="standardContextual"/>
        </w:rPr>
        <w:t>is</w:t>
      </w:r>
      <w:r w:rsidRPr="000322DB">
        <w:rPr>
          <w:rFonts w:ascii="Roboto Light" w:hAnsi="Roboto Light"/>
          <w:color w:val="262626" w:themeColor="text1" w:themeTint="D9"/>
          <w:kern w:val="2"/>
          <w:szCs w:val="24"/>
          <w14:ligatures w14:val="standardContextual"/>
        </w:rPr>
        <w:t xml:space="preserve"> submitted to the Group annually on</w:t>
      </w:r>
      <w:r>
        <w:rPr>
          <w:rFonts w:ascii="Roboto Light" w:hAnsi="Roboto Light"/>
          <w:color w:val="262626" w:themeColor="text1" w:themeTint="D9"/>
          <w:kern w:val="2"/>
          <w:szCs w:val="24"/>
          <w14:ligatures w14:val="standardContextual"/>
        </w:rPr>
        <w:t xml:space="preserve"> the Centre’s</w:t>
      </w:r>
      <w:r w:rsidRPr="000322DB">
        <w:rPr>
          <w:rFonts w:ascii="Roboto Light" w:hAnsi="Roboto Light"/>
          <w:color w:val="262626" w:themeColor="text1" w:themeTint="D9"/>
          <w:kern w:val="2"/>
          <w:szCs w:val="24"/>
          <w14:ligatures w14:val="standardContextual"/>
        </w:rPr>
        <w:t xml:space="preserve"> achievements </w:t>
      </w:r>
      <w:r>
        <w:rPr>
          <w:rFonts w:ascii="Roboto Light" w:hAnsi="Roboto Light"/>
          <w:color w:val="262626" w:themeColor="text1" w:themeTint="D9"/>
          <w:kern w:val="2"/>
          <w:szCs w:val="24"/>
          <w14:ligatures w14:val="standardContextual"/>
        </w:rPr>
        <w:t xml:space="preserve">for that year </w:t>
      </w:r>
      <w:r w:rsidRPr="000322DB">
        <w:rPr>
          <w:rFonts w:ascii="Roboto Light" w:hAnsi="Roboto Light"/>
          <w:color w:val="262626" w:themeColor="text1" w:themeTint="D9"/>
          <w:kern w:val="2"/>
          <w:szCs w:val="24"/>
          <w14:ligatures w14:val="standardContextual"/>
        </w:rPr>
        <w:t>against the objectives</w:t>
      </w:r>
      <w:r>
        <w:rPr>
          <w:rFonts w:ascii="Roboto Light" w:hAnsi="Roboto Light"/>
          <w:color w:val="262626" w:themeColor="text1" w:themeTint="D9"/>
          <w:kern w:val="2"/>
          <w:szCs w:val="24"/>
          <w14:ligatures w14:val="standardContextual"/>
        </w:rPr>
        <w:t xml:space="preserve"> and key actions items outlined in</w:t>
      </w:r>
      <w:r w:rsidRPr="000322DB">
        <w:rPr>
          <w:rFonts w:ascii="Roboto Light" w:hAnsi="Roboto Light"/>
          <w:color w:val="262626" w:themeColor="text1" w:themeTint="D9"/>
          <w:kern w:val="2"/>
          <w:szCs w:val="24"/>
          <w14:ligatures w14:val="standardContextual"/>
        </w:rPr>
        <w:t xml:space="preserve"> the Disability</w:t>
      </w:r>
      <w:r w:rsidR="00284280">
        <w:rPr>
          <w:rFonts w:ascii="Roboto Light" w:hAnsi="Roboto Light"/>
          <w:color w:val="262626" w:themeColor="text1" w:themeTint="D9"/>
          <w:kern w:val="2"/>
          <w:szCs w:val="24"/>
          <w14:ligatures w14:val="standardContextual"/>
        </w:rPr>
        <w:t xml:space="preserve"> and Inclusion</w:t>
      </w:r>
      <w:r w:rsidRPr="000322DB">
        <w:rPr>
          <w:rFonts w:ascii="Roboto Light" w:hAnsi="Roboto Light"/>
          <w:color w:val="262626" w:themeColor="text1" w:themeTint="D9"/>
          <w:kern w:val="2"/>
          <w:szCs w:val="24"/>
          <w14:ligatures w14:val="standardContextual"/>
        </w:rPr>
        <w:t xml:space="preserve"> Action Plan. </w:t>
      </w:r>
    </w:p>
    <w:p w14:paraId="6BE484EE" w14:textId="15EB78FB" w:rsidR="00743948" w:rsidRDefault="00743948" w:rsidP="00743948">
      <w:pPr>
        <w:spacing w:after="120" w:line="276" w:lineRule="auto"/>
        <w:rPr>
          <w:rFonts w:ascii="Roboto Light" w:hAnsi="Roboto Light"/>
          <w:color w:val="262626" w:themeColor="text1" w:themeTint="D9"/>
          <w:kern w:val="2"/>
          <w:szCs w:val="24"/>
          <w14:ligatures w14:val="standardContextual"/>
        </w:rPr>
      </w:pPr>
      <w:r w:rsidRPr="000322DB">
        <w:rPr>
          <w:rFonts w:ascii="Roboto Light" w:hAnsi="Roboto Light"/>
          <w:color w:val="262626" w:themeColor="text1" w:themeTint="D9"/>
          <w:kern w:val="2"/>
          <w:szCs w:val="24"/>
          <w14:ligatures w14:val="standardContextual"/>
        </w:rPr>
        <w:t>This report</w:t>
      </w:r>
      <w:r w:rsidR="00284280">
        <w:rPr>
          <w:rFonts w:ascii="Roboto Light" w:hAnsi="Roboto Light"/>
          <w:color w:val="262626" w:themeColor="text1" w:themeTint="D9"/>
          <w:kern w:val="2"/>
          <w:szCs w:val="24"/>
          <w14:ligatures w14:val="standardContextual"/>
        </w:rPr>
        <w:t xml:space="preserve"> forms</w:t>
      </w:r>
      <w:r w:rsidRPr="000322DB">
        <w:rPr>
          <w:rFonts w:ascii="Roboto Light" w:hAnsi="Roboto Light"/>
          <w:color w:val="262626" w:themeColor="text1" w:themeTint="D9"/>
          <w:kern w:val="2"/>
          <w:szCs w:val="24"/>
          <w14:ligatures w14:val="standardContextual"/>
        </w:rPr>
        <w:t xml:space="preserve"> part of Hunter Writers’ Centre</w:t>
      </w:r>
      <w:r>
        <w:rPr>
          <w:rFonts w:ascii="Roboto Light" w:hAnsi="Roboto Light"/>
          <w:color w:val="262626" w:themeColor="text1" w:themeTint="D9"/>
          <w:kern w:val="2"/>
          <w:szCs w:val="24"/>
          <w14:ligatures w14:val="standardContextual"/>
        </w:rPr>
        <w:t>’s</w:t>
      </w:r>
      <w:r w:rsidRPr="000322DB">
        <w:rPr>
          <w:rFonts w:ascii="Roboto Light" w:hAnsi="Roboto Light"/>
          <w:color w:val="262626" w:themeColor="text1" w:themeTint="D9"/>
          <w:kern w:val="2"/>
          <w:szCs w:val="24"/>
          <w14:ligatures w14:val="standardContextual"/>
        </w:rPr>
        <w:t xml:space="preserve"> annual reporting process.</w:t>
      </w:r>
    </w:p>
    <w:p w14:paraId="71D2E2E2" w14:textId="77777777" w:rsidR="00A63539" w:rsidRDefault="00A63539" w:rsidP="00743948">
      <w:pPr>
        <w:spacing w:after="120" w:line="276" w:lineRule="auto"/>
        <w:rPr>
          <w:rFonts w:ascii="Roboto Light" w:hAnsi="Roboto Light"/>
          <w:color w:val="262626" w:themeColor="text1" w:themeTint="D9"/>
          <w:kern w:val="2"/>
          <w:szCs w:val="24"/>
          <w14:ligatures w14:val="standardContextual"/>
        </w:rPr>
      </w:pPr>
    </w:p>
    <w:p w14:paraId="1F1F63A9" w14:textId="77777777" w:rsidR="00743948" w:rsidRPr="00760C31" w:rsidRDefault="00743948" w:rsidP="00A52D65">
      <w:pPr>
        <w:pStyle w:val="Heading2"/>
        <w:spacing w:after="240"/>
      </w:pPr>
      <w:r w:rsidRPr="00760C31">
        <w:t>Conflict of Interest</w:t>
      </w:r>
    </w:p>
    <w:p w14:paraId="00D4D58B" w14:textId="684F7700" w:rsidR="00A91428" w:rsidRPr="00E36C1B" w:rsidRDefault="00A91428" w:rsidP="00E36C1B">
      <w:pPr>
        <w:spacing w:after="120" w:line="276" w:lineRule="auto"/>
        <w:rPr>
          <w:rFonts w:ascii="Roboto Light" w:hAnsi="Roboto Light"/>
          <w:color w:val="262626" w:themeColor="text1" w:themeTint="D9"/>
          <w:kern w:val="2"/>
          <w:szCs w:val="24"/>
          <w14:ligatures w14:val="standardContextual"/>
        </w:rPr>
      </w:pPr>
      <w:r>
        <w:rPr>
          <w:rFonts w:ascii="Roboto Light" w:hAnsi="Roboto Light"/>
          <w:color w:val="262626" w:themeColor="text1" w:themeTint="D9"/>
          <w:kern w:val="2"/>
          <w:szCs w:val="24"/>
          <w14:ligatures w14:val="standardContextual"/>
        </w:rPr>
        <w:t>A conflict</w:t>
      </w:r>
      <w:r w:rsidR="008A22F8">
        <w:rPr>
          <w:rFonts w:ascii="Roboto Light" w:hAnsi="Roboto Light"/>
          <w:color w:val="262626" w:themeColor="text1" w:themeTint="D9"/>
          <w:kern w:val="2"/>
          <w:szCs w:val="24"/>
          <w14:ligatures w14:val="standardContextual"/>
        </w:rPr>
        <w:t xml:space="preserve"> of interest </w:t>
      </w:r>
      <w:r>
        <w:rPr>
          <w:rFonts w:ascii="Roboto Light" w:hAnsi="Roboto Light"/>
          <w:color w:val="262626" w:themeColor="text1" w:themeTint="D9"/>
          <w:kern w:val="2"/>
          <w:szCs w:val="24"/>
          <w14:ligatures w14:val="standardContextual"/>
        </w:rPr>
        <w:t xml:space="preserve">is defined as </w:t>
      </w:r>
      <w:r w:rsidR="008A22F8">
        <w:rPr>
          <w:rFonts w:ascii="Roboto Light" w:hAnsi="Roboto Light"/>
          <w:color w:val="262626" w:themeColor="text1" w:themeTint="D9"/>
          <w:kern w:val="2"/>
          <w:szCs w:val="24"/>
          <w14:ligatures w14:val="standardContextual"/>
        </w:rPr>
        <w:t>applying</w:t>
      </w:r>
      <w:r w:rsidR="00E36C1B">
        <w:rPr>
          <w:rFonts w:ascii="Roboto Light" w:hAnsi="Roboto Light"/>
          <w:color w:val="262626" w:themeColor="text1" w:themeTint="D9"/>
          <w:kern w:val="2"/>
          <w:szCs w:val="24"/>
          <w14:ligatures w14:val="standardContextual"/>
        </w:rPr>
        <w:t xml:space="preserve"> w</w:t>
      </w:r>
      <w:r w:rsidRPr="00E36C1B">
        <w:rPr>
          <w:rFonts w:ascii="Roboto Light" w:hAnsi="Roboto Light"/>
          <w:color w:val="262626" w:themeColor="text1" w:themeTint="D9"/>
          <w:kern w:val="2"/>
          <w:szCs w:val="24"/>
          <w14:ligatures w14:val="standardContextual"/>
        </w:rPr>
        <w:t>hen</w:t>
      </w:r>
      <w:r w:rsidR="006633EA" w:rsidRPr="00E36C1B">
        <w:rPr>
          <w:rFonts w:ascii="Roboto Light" w:hAnsi="Roboto Light"/>
          <w:color w:val="262626" w:themeColor="text1" w:themeTint="D9"/>
          <w:kern w:val="2"/>
          <w:szCs w:val="24"/>
          <w14:ligatures w14:val="standardContextual"/>
        </w:rPr>
        <w:t xml:space="preserve"> a Group member stands to gain financially from any business dealings, programs</w:t>
      </w:r>
      <w:r w:rsidR="00736064" w:rsidRPr="00E36C1B">
        <w:rPr>
          <w:rFonts w:ascii="Roboto Light" w:hAnsi="Roboto Light"/>
          <w:color w:val="262626" w:themeColor="text1" w:themeTint="D9"/>
          <w:kern w:val="2"/>
          <w:szCs w:val="24"/>
          <w14:ligatures w14:val="standardContextual"/>
        </w:rPr>
        <w:t>,</w:t>
      </w:r>
      <w:r w:rsidR="006633EA" w:rsidRPr="00E36C1B">
        <w:rPr>
          <w:rFonts w:ascii="Roboto Light" w:hAnsi="Roboto Light"/>
          <w:color w:val="262626" w:themeColor="text1" w:themeTint="D9"/>
          <w:kern w:val="2"/>
          <w:szCs w:val="24"/>
          <w14:ligatures w14:val="standardContextual"/>
        </w:rPr>
        <w:t xml:space="preserve"> </w:t>
      </w:r>
      <w:r w:rsidR="00736064" w:rsidRPr="00E36C1B">
        <w:rPr>
          <w:rFonts w:ascii="Roboto Light" w:hAnsi="Roboto Light"/>
          <w:color w:val="262626" w:themeColor="text1" w:themeTint="D9"/>
          <w:kern w:val="2"/>
          <w:szCs w:val="24"/>
          <w14:ligatures w14:val="standardContextual"/>
        </w:rPr>
        <w:t>or services of Hunter Writers’ Centre</w:t>
      </w:r>
      <w:r w:rsidRPr="00E36C1B">
        <w:rPr>
          <w:rFonts w:ascii="Roboto Light" w:hAnsi="Roboto Light"/>
          <w:color w:val="262626" w:themeColor="text1" w:themeTint="D9"/>
          <w:kern w:val="2"/>
          <w:szCs w:val="24"/>
          <w14:ligatures w14:val="standardContextual"/>
        </w:rPr>
        <w:t>.</w:t>
      </w:r>
    </w:p>
    <w:p w14:paraId="54BB7DC0" w14:textId="05C26F10" w:rsidR="00A63539" w:rsidRPr="00A91428" w:rsidRDefault="00FF1E98" w:rsidP="00A91428">
      <w:pPr>
        <w:spacing w:after="120" w:line="276" w:lineRule="auto"/>
        <w:rPr>
          <w:rFonts w:ascii="Roboto Light" w:hAnsi="Roboto Light"/>
          <w:color w:val="262626" w:themeColor="text1" w:themeTint="D9"/>
          <w:kern w:val="2"/>
          <w:szCs w:val="24"/>
          <w14:ligatures w14:val="standardContextual"/>
        </w:rPr>
      </w:pPr>
      <w:r w:rsidRPr="00A91428">
        <w:rPr>
          <w:rFonts w:ascii="Roboto Light" w:hAnsi="Roboto Light"/>
          <w:color w:val="262626" w:themeColor="text1" w:themeTint="D9"/>
          <w:kern w:val="2"/>
          <w:szCs w:val="24"/>
          <w14:ligatures w14:val="standardContextual"/>
        </w:rPr>
        <w:t>Members of the Group are to declare any conflicts of interest either at the start of the Group meeting concerned or when a relevant issue arises. The nature of this conflict of interest is entered into the meeting minutes</w:t>
      </w:r>
      <w:r w:rsidR="00A63539" w:rsidRPr="00A91428">
        <w:rPr>
          <w:rFonts w:ascii="Roboto Light" w:hAnsi="Roboto Light"/>
          <w:color w:val="262626" w:themeColor="text1" w:themeTint="D9"/>
          <w:kern w:val="2"/>
          <w:szCs w:val="24"/>
          <w14:ligatures w14:val="standardContextual"/>
        </w:rPr>
        <w:t>.</w:t>
      </w:r>
    </w:p>
    <w:p w14:paraId="3D449242" w14:textId="396F1176" w:rsidR="006633EA" w:rsidRPr="00FF1E98" w:rsidRDefault="00A63539" w:rsidP="00FF1E98">
      <w:pPr>
        <w:spacing w:after="120" w:line="276" w:lineRule="auto"/>
        <w:rPr>
          <w:rFonts w:ascii="Roboto Light" w:hAnsi="Roboto Light"/>
          <w:color w:val="262626" w:themeColor="text1" w:themeTint="D9"/>
          <w:kern w:val="2"/>
          <w:szCs w:val="24"/>
          <w14:ligatures w14:val="standardContextual"/>
        </w:rPr>
      </w:pPr>
      <w:r>
        <w:rPr>
          <w:rFonts w:ascii="Roboto Light" w:hAnsi="Roboto Light"/>
          <w:color w:val="262626" w:themeColor="text1" w:themeTint="D9"/>
          <w:kern w:val="2"/>
          <w:szCs w:val="24"/>
          <w14:ligatures w14:val="standardContextual"/>
        </w:rPr>
        <w:lastRenderedPageBreak/>
        <w:t>Where a conflict of interest</w:t>
      </w:r>
      <w:r w:rsidR="00E36C1B">
        <w:rPr>
          <w:rFonts w:ascii="Roboto Light" w:hAnsi="Roboto Light"/>
          <w:color w:val="262626" w:themeColor="text1" w:themeTint="D9"/>
          <w:kern w:val="2"/>
          <w:szCs w:val="24"/>
          <w14:ligatures w14:val="standardContextual"/>
        </w:rPr>
        <w:t xml:space="preserve"> </w:t>
      </w:r>
      <w:r>
        <w:rPr>
          <w:rFonts w:ascii="Roboto Light" w:hAnsi="Roboto Light"/>
          <w:color w:val="262626" w:themeColor="text1" w:themeTint="D9"/>
          <w:kern w:val="2"/>
          <w:szCs w:val="24"/>
          <w14:ligatures w14:val="standardContextual"/>
        </w:rPr>
        <w:t xml:space="preserve">is identified, the member leaves the room as soon as that item comes up for discussion. The concerned member shall not vote on that issue, nor initiate or take part in any discussion on that topic, unless expressly invited to do so by unanimous agreement </w:t>
      </w:r>
      <w:r w:rsidR="00510BE9">
        <w:rPr>
          <w:rFonts w:ascii="Roboto Light" w:hAnsi="Roboto Light"/>
          <w:color w:val="262626" w:themeColor="text1" w:themeTint="D9"/>
          <w:kern w:val="2"/>
          <w:szCs w:val="24"/>
          <w14:ligatures w14:val="standardContextual"/>
        </w:rPr>
        <w:t>of</w:t>
      </w:r>
      <w:r>
        <w:rPr>
          <w:rFonts w:ascii="Roboto Light" w:hAnsi="Roboto Light"/>
          <w:color w:val="262626" w:themeColor="text1" w:themeTint="D9"/>
          <w:kern w:val="2"/>
          <w:szCs w:val="24"/>
          <w14:ligatures w14:val="standardContextual"/>
        </w:rPr>
        <w:t xml:space="preserve"> all other members present.</w:t>
      </w:r>
      <w:r w:rsidR="00736064" w:rsidRPr="00FF1E98">
        <w:rPr>
          <w:rFonts w:ascii="Roboto Light" w:hAnsi="Roboto Light"/>
          <w:color w:val="262626" w:themeColor="text1" w:themeTint="D9"/>
          <w:kern w:val="2"/>
          <w:szCs w:val="24"/>
          <w14:ligatures w14:val="standardContextual"/>
        </w:rPr>
        <w:t xml:space="preserve"> </w:t>
      </w:r>
    </w:p>
    <w:p w14:paraId="007F0A9D" w14:textId="77777777" w:rsidR="00760C31" w:rsidRDefault="00760C31" w:rsidP="00743948">
      <w:pPr>
        <w:spacing w:after="120" w:line="276" w:lineRule="auto"/>
        <w:rPr>
          <w:rFonts w:ascii="Roboto Light" w:hAnsi="Roboto Light"/>
          <w:color w:val="262626" w:themeColor="text1" w:themeTint="D9"/>
          <w:kern w:val="2"/>
          <w:szCs w:val="24"/>
          <w14:ligatures w14:val="standardContextual"/>
        </w:rPr>
      </w:pPr>
    </w:p>
    <w:p w14:paraId="3718E19C" w14:textId="71B2AE5F" w:rsidR="00760C31" w:rsidRPr="00C64F6D" w:rsidRDefault="00760C31" w:rsidP="00A52D65">
      <w:pPr>
        <w:pStyle w:val="Heading2"/>
        <w:spacing w:after="240"/>
      </w:pPr>
      <w:r>
        <w:t>Review of Terms</w:t>
      </w:r>
    </w:p>
    <w:p w14:paraId="475B1B31" w14:textId="2C75D4EF" w:rsidR="00743948" w:rsidRPr="00A52D65" w:rsidRDefault="00F06226" w:rsidP="00A52D65">
      <w:pPr>
        <w:spacing w:after="120" w:line="276" w:lineRule="auto"/>
        <w:rPr>
          <w:rFonts w:ascii="Roboto Light" w:hAnsi="Roboto Light"/>
          <w:color w:val="262626" w:themeColor="text1" w:themeTint="D9"/>
          <w:kern w:val="2"/>
          <w:szCs w:val="24"/>
          <w14:ligatures w14:val="standardContextual"/>
        </w:rPr>
      </w:pPr>
      <w:r w:rsidRPr="00A52D65">
        <w:rPr>
          <w:rFonts w:ascii="Roboto Light" w:hAnsi="Roboto Light"/>
          <w:color w:val="262626" w:themeColor="text1" w:themeTint="D9"/>
          <w:kern w:val="2"/>
          <w:szCs w:val="24"/>
          <w14:ligatures w14:val="standardContextual"/>
        </w:rPr>
        <w:t>The</w:t>
      </w:r>
      <w:r w:rsidR="00287AF2">
        <w:rPr>
          <w:rFonts w:ascii="Roboto Light" w:hAnsi="Roboto Light"/>
          <w:color w:val="262626" w:themeColor="text1" w:themeTint="D9"/>
          <w:kern w:val="2"/>
          <w:szCs w:val="24"/>
          <w14:ligatures w14:val="standardContextual"/>
        </w:rPr>
        <w:t>se</w:t>
      </w:r>
      <w:r w:rsidRPr="00A52D65">
        <w:rPr>
          <w:rFonts w:ascii="Roboto Light" w:hAnsi="Roboto Light"/>
          <w:color w:val="262626" w:themeColor="text1" w:themeTint="D9"/>
          <w:kern w:val="2"/>
          <w:szCs w:val="24"/>
          <w14:ligatures w14:val="standardContextual"/>
        </w:rPr>
        <w:t xml:space="preserve"> Terms of Reference are </w:t>
      </w:r>
      <w:r w:rsidR="00A52D65" w:rsidRPr="00A52D65">
        <w:rPr>
          <w:rFonts w:ascii="Roboto Light" w:hAnsi="Roboto Light"/>
          <w:color w:val="262626" w:themeColor="text1" w:themeTint="D9"/>
          <w:kern w:val="2"/>
          <w:szCs w:val="24"/>
          <w14:ligatures w14:val="standardContextual"/>
        </w:rPr>
        <w:t>reviewed annually by Hunter Writers’ Centre.</w:t>
      </w:r>
    </w:p>
    <w:p w14:paraId="35754F7B" w14:textId="769D74DF" w:rsidR="00A52D65" w:rsidRPr="00A52D65" w:rsidRDefault="00A52D65" w:rsidP="00A52D65">
      <w:pPr>
        <w:spacing w:after="120" w:line="276" w:lineRule="auto"/>
        <w:rPr>
          <w:rFonts w:ascii="Roboto Light" w:hAnsi="Roboto Light"/>
          <w:color w:val="262626" w:themeColor="text1" w:themeTint="D9"/>
          <w:kern w:val="2"/>
          <w:szCs w:val="24"/>
          <w14:ligatures w14:val="standardContextual"/>
        </w:rPr>
      </w:pPr>
      <w:r w:rsidRPr="00A52D65">
        <w:rPr>
          <w:rFonts w:ascii="Roboto Light" w:hAnsi="Roboto Light"/>
          <w:color w:val="262626" w:themeColor="text1" w:themeTint="D9"/>
          <w:kern w:val="2"/>
          <w:szCs w:val="24"/>
          <w14:ligatures w14:val="standardContextual"/>
        </w:rPr>
        <w:t>Updates are distributed to Group members by the Director of Hunter Writers’ Centre.</w:t>
      </w:r>
    </w:p>
    <w:p w14:paraId="0D2EEF7C" w14:textId="77777777" w:rsidR="00743948" w:rsidRDefault="00743948" w:rsidP="00743948">
      <w:pPr>
        <w:spacing w:line="276" w:lineRule="auto"/>
        <w:rPr>
          <w:rFonts w:cs="Arial"/>
        </w:rPr>
      </w:pPr>
      <w:r>
        <w:rPr>
          <w:rFonts w:cs="Arial"/>
        </w:rPr>
        <w:br w:type="page"/>
      </w:r>
    </w:p>
    <w:p w14:paraId="5CA622DD" w14:textId="671363C0" w:rsidR="00743948" w:rsidRDefault="00743948" w:rsidP="00743948">
      <w:pPr>
        <w:pStyle w:val="Heading1"/>
      </w:pPr>
      <w:r>
        <w:lastRenderedPageBreak/>
        <w:t xml:space="preserve">Code of Conduct for Members of the Disability </w:t>
      </w:r>
      <w:r w:rsidR="00075F76">
        <w:t xml:space="preserve">and Inclusion </w:t>
      </w:r>
      <w:r w:rsidR="0064682B">
        <w:t>Advisory</w:t>
      </w:r>
      <w:r w:rsidR="00075F76">
        <w:t xml:space="preserve"> </w:t>
      </w:r>
      <w:r>
        <w:t>Group</w:t>
      </w:r>
    </w:p>
    <w:p w14:paraId="1E1BD31A" w14:textId="77777777" w:rsidR="00A63539" w:rsidRDefault="00A63539" w:rsidP="00743948">
      <w:pPr>
        <w:spacing w:after="120" w:line="276" w:lineRule="auto"/>
        <w:rPr>
          <w:rFonts w:ascii="Roboto Light" w:hAnsi="Roboto Light"/>
          <w:color w:val="262626" w:themeColor="text1" w:themeTint="D9"/>
          <w:kern w:val="2"/>
          <w:szCs w:val="24"/>
          <w14:ligatures w14:val="standardContextual"/>
        </w:rPr>
      </w:pPr>
    </w:p>
    <w:p w14:paraId="6C9468AD" w14:textId="4256FC5A" w:rsidR="00743948" w:rsidRPr="00375AF1" w:rsidRDefault="00743948" w:rsidP="00743948">
      <w:pPr>
        <w:spacing w:after="120" w:line="276" w:lineRule="auto"/>
        <w:rPr>
          <w:rFonts w:ascii="Roboto Light" w:hAnsi="Roboto Light"/>
          <w:color w:val="262626" w:themeColor="text1" w:themeTint="D9"/>
          <w:kern w:val="2"/>
          <w:szCs w:val="24"/>
          <w14:ligatures w14:val="standardContextual"/>
        </w:rPr>
      </w:pPr>
      <w:r w:rsidRPr="00375AF1">
        <w:rPr>
          <w:rFonts w:ascii="Roboto Light" w:hAnsi="Roboto Light"/>
          <w:color w:val="262626" w:themeColor="text1" w:themeTint="D9"/>
          <w:kern w:val="2"/>
          <w:szCs w:val="24"/>
          <w14:ligatures w14:val="standardContextual"/>
        </w:rPr>
        <w:t>I agree to:</w:t>
      </w:r>
    </w:p>
    <w:p w14:paraId="1480A05F" w14:textId="77777777" w:rsidR="00743948" w:rsidRPr="00181501" w:rsidRDefault="00743948" w:rsidP="00743948">
      <w:pPr>
        <w:spacing w:line="276" w:lineRule="auto"/>
        <w:rPr>
          <w:sz w:val="16"/>
          <w:szCs w:val="16"/>
        </w:rPr>
      </w:pPr>
    </w:p>
    <w:p w14:paraId="2595292A" w14:textId="43B843AA" w:rsidR="00743948" w:rsidRPr="00A51235" w:rsidRDefault="00743948" w:rsidP="00743948">
      <w:pPr>
        <w:pStyle w:val="ListParagraph"/>
        <w:numPr>
          <w:ilvl w:val="0"/>
          <w:numId w:val="6"/>
        </w:numPr>
        <w:spacing w:line="276" w:lineRule="auto"/>
        <w:rPr>
          <w:rFonts w:ascii="Roboto Light" w:hAnsi="Roboto Light"/>
          <w:szCs w:val="24"/>
        </w:rPr>
      </w:pPr>
      <w:r w:rsidRPr="00A51235">
        <w:rPr>
          <w:rFonts w:ascii="Roboto Light" w:hAnsi="Roboto Light"/>
          <w:szCs w:val="24"/>
        </w:rPr>
        <w:t>Attend Group meetings and provide apologies in advance where attendance is not possible.</w:t>
      </w:r>
    </w:p>
    <w:p w14:paraId="66590320" w14:textId="0F0899F7" w:rsidR="00743948" w:rsidRPr="00A51235" w:rsidRDefault="00743948" w:rsidP="00743948">
      <w:pPr>
        <w:pStyle w:val="ListParagraph"/>
        <w:numPr>
          <w:ilvl w:val="0"/>
          <w:numId w:val="6"/>
        </w:numPr>
        <w:spacing w:line="276" w:lineRule="auto"/>
        <w:rPr>
          <w:rFonts w:ascii="Roboto Light" w:hAnsi="Roboto Light"/>
          <w:szCs w:val="24"/>
        </w:rPr>
      </w:pPr>
      <w:r w:rsidRPr="00A51235">
        <w:rPr>
          <w:rFonts w:ascii="Roboto Light" w:hAnsi="Roboto Light"/>
          <w:szCs w:val="24"/>
        </w:rPr>
        <w:t xml:space="preserve">Act in an </w:t>
      </w:r>
      <w:r w:rsidRPr="009970FF">
        <w:rPr>
          <w:rFonts w:ascii="Roboto Light" w:hAnsi="Roboto Light"/>
          <w:szCs w:val="24"/>
        </w:rPr>
        <w:t>advisory capacity to Hunter Writers’ Centre</w:t>
      </w:r>
      <w:r w:rsidRPr="00A51235">
        <w:rPr>
          <w:rFonts w:ascii="Roboto Light" w:hAnsi="Roboto Light"/>
          <w:szCs w:val="24"/>
        </w:rPr>
        <w:t xml:space="preserve"> </w:t>
      </w:r>
      <w:r>
        <w:rPr>
          <w:rFonts w:ascii="Roboto Light" w:hAnsi="Roboto Light"/>
          <w:szCs w:val="24"/>
        </w:rPr>
        <w:t>by</w:t>
      </w:r>
      <w:r w:rsidRPr="00A51235">
        <w:rPr>
          <w:rFonts w:ascii="Roboto Light" w:hAnsi="Roboto Light"/>
          <w:szCs w:val="24"/>
        </w:rPr>
        <w:t xml:space="preserve"> provid</w:t>
      </w:r>
      <w:r>
        <w:rPr>
          <w:rFonts w:ascii="Roboto Light" w:hAnsi="Roboto Light"/>
          <w:szCs w:val="24"/>
        </w:rPr>
        <w:t>ing</w:t>
      </w:r>
      <w:r w:rsidRPr="00A51235">
        <w:rPr>
          <w:rFonts w:ascii="Roboto Light" w:hAnsi="Roboto Light"/>
          <w:szCs w:val="24"/>
        </w:rPr>
        <w:t xml:space="preserve"> insight and advice into broader community</w:t>
      </w:r>
      <w:r>
        <w:rPr>
          <w:rFonts w:ascii="Roboto Light" w:hAnsi="Roboto Light"/>
          <w:szCs w:val="24"/>
        </w:rPr>
        <w:t xml:space="preserve"> needs and</w:t>
      </w:r>
      <w:r w:rsidRPr="00A51235">
        <w:rPr>
          <w:rFonts w:ascii="Roboto Light" w:hAnsi="Roboto Light"/>
          <w:szCs w:val="24"/>
        </w:rPr>
        <w:t xml:space="preserve"> perspectives of </w:t>
      </w:r>
      <w:r w:rsidR="00840B98">
        <w:rPr>
          <w:rFonts w:ascii="Roboto Light" w:hAnsi="Roboto Light"/>
          <w:szCs w:val="24"/>
        </w:rPr>
        <w:t>people with disability.</w:t>
      </w:r>
    </w:p>
    <w:p w14:paraId="7FD9DEC7" w14:textId="77777777" w:rsidR="00743948" w:rsidRPr="00A51235" w:rsidRDefault="00743948" w:rsidP="00743948">
      <w:pPr>
        <w:pStyle w:val="ListParagraph"/>
        <w:numPr>
          <w:ilvl w:val="0"/>
          <w:numId w:val="6"/>
        </w:numPr>
        <w:spacing w:line="276" w:lineRule="auto"/>
        <w:rPr>
          <w:rFonts w:ascii="Roboto Light" w:hAnsi="Roboto Light"/>
          <w:szCs w:val="24"/>
        </w:rPr>
      </w:pPr>
      <w:proofErr w:type="gramStart"/>
      <w:r w:rsidRPr="00A51235">
        <w:rPr>
          <w:rFonts w:ascii="Roboto Light" w:hAnsi="Roboto Light"/>
          <w:szCs w:val="24"/>
        </w:rPr>
        <w:t>Seek at all times</w:t>
      </w:r>
      <w:proofErr w:type="gramEnd"/>
      <w:r w:rsidRPr="00A51235">
        <w:rPr>
          <w:rFonts w:ascii="Roboto Light" w:hAnsi="Roboto Light"/>
          <w:szCs w:val="24"/>
        </w:rPr>
        <w:t xml:space="preserve"> to obtain and represent the views of the broader community.</w:t>
      </w:r>
    </w:p>
    <w:p w14:paraId="644477AB" w14:textId="77777777" w:rsidR="00743948" w:rsidRPr="00A51235" w:rsidRDefault="00743948" w:rsidP="00743948">
      <w:pPr>
        <w:pStyle w:val="ListParagraph"/>
        <w:numPr>
          <w:ilvl w:val="0"/>
          <w:numId w:val="6"/>
        </w:numPr>
        <w:spacing w:line="276" w:lineRule="auto"/>
        <w:rPr>
          <w:rFonts w:ascii="Roboto Light" w:hAnsi="Roboto Light"/>
          <w:szCs w:val="24"/>
        </w:rPr>
      </w:pPr>
      <w:r w:rsidRPr="00A51235">
        <w:rPr>
          <w:rFonts w:ascii="Roboto Light" w:hAnsi="Roboto Light"/>
          <w:szCs w:val="24"/>
        </w:rPr>
        <w:t>Respect the ideas and beliefs of all members and provide an atmosphere where all members feel comfortable to participate.</w:t>
      </w:r>
    </w:p>
    <w:p w14:paraId="31AFD33B" w14:textId="77777777" w:rsidR="00743948" w:rsidRPr="00A51235" w:rsidRDefault="00743948" w:rsidP="00743948">
      <w:pPr>
        <w:pStyle w:val="ListParagraph"/>
        <w:numPr>
          <w:ilvl w:val="0"/>
          <w:numId w:val="6"/>
        </w:numPr>
        <w:spacing w:line="276" w:lineRule="auto"/>
        <w:rPr>
          <w:rFonts w:ascii="Roboto Light" w:hAnsi="Roboto Light"/>
          <w:szCs w:val="24"/>
        </w:rPr>
      </w:pPr>
      <w:r w:rsidRPr="00A51235">
        <w:rPr>
          <w:rFonts w:ascii="Roboto Light" w:hAnsi="Roboto Light"/>
          <w:szCs w:val="24"/>
        </w:rPr>
        <w:t>Contribute in a positive</w:t>
      </w:r>
      <w:r>
        <w:rPr>
          <w:rFonts w:ascii="Roboto Light" w:hAnsi="Roboto Light"/>
          <w:szCs w:val="24"/>
        </w:rPr>
        <w:t xml:space="preserve"> and constructive</w:t>
      </w:r>
      <w:r w:rsidRPr="00A51235">
        <w:rPr>
          <w:rFonts w:ascii="Roboto Light" w:hAnsi="Roboto Light"/>
          <w:szCs w:val="24"/>
        </w:rPr>
        <w:t xml:space="preserve"> way to finding solutions to issues </w:t>
      </w:r>
      <w:r>
        <w:rPr>
          <w:rFonts w:ascii="Roboto Light" w:hAnsi="Roboto Light"/>
          <w:szCs w:val="24"/>
        </w:rPr>
        <w:t>and</w:t>
      </w:r>
      <w:r w:rsidRPr="00A51235">
        <w:rPr>
          <w:rFonts w:ascii="Roboto Light" w:hAnsi="Roboto Light"/>
          <w:szCs w:val="24"/>
        </w:rPr>
        <w:t xml:space="preserve"> concerns.</w:t>
      </w:r>
    </w:p>
    <w:p w14:paraId="41475ECB" w14:textId="77777777" w:rsidR="00743948" w:rsidRPr="00A51235" w:rsidRDefault="00743948" w:rsidP="00743948">
      <w:pPr>
        <w:pStyle w:val="ListParagraph"/>
        <w:numPr>
          <w:ilvl w:val="0"/>
          <w:numId w:val="6"/>
        </w:numPr>
        <w:spacing w:line="276" w:lineRule="auto"/>
        <w:rPr>
          <w:rFonts w:ascii="Roboto Light" w:hAnsi="Roboto Light"/>
          <w:szCs w:val="24"/>
        </w:rPr>
      </w:pPr>
      <w:r w:rsidRPr="00A51235">
        <w:rPr>
          <w:rFonts w:ascii="Roboto Light" w:hAnsi="Roboto Light"/>
          <w:szCs w:val="24"/>
        </w:rPr>
        <w:t>Act in good faith, with honesty and integrity, and apply the skills and expertise I posses with diligence and care.</w:t>
      </w:r>
    </w:p>
    <w:p w14:paraId="6A0C5BD9" w14:textId="433184C2" w:rsidR="00743948" w:rsidRPr="00A51235" w:rsidRDefault="00743948" w:rsidP="00743948">
      <w:pPr>
        <w:pStyle w:val="ListParagraph"/>
        <w:numPr>
          <w:ilvl w:val="0"/>
          <w:numId w:val="6"/>
        </w:numPr>
        <w:spacing w:line="276" w:lineRule="auto"/>
        <w:rPr>
          <w:rFonts w:ascii="Roboto Light" w:hAnsi="Roboto Light"/>
          <w:szCs w:val="24"/>
        </w:rPr>
      </w:pPr>
      <w:r w:rsidRPr="00A51235">
        <w:rPr>
          <w:rFonts w:ascii="Roboto Light" w:hAnsi="Roboto Light"/>
          <w:szCs w:val="24"/>
        </w:rPr>
        <w:t xml:space="preserve">Raise any concerns about the decisions made in this </w:t>
      </w:r>
      <w:r w:rsidR="0064682B">
        <w:rPr>
          <w:rFonts w:ascii="Roboto Light" w:hAnsi="Roboto Light"/>
          <w:szCs w:val="24"/>
        </w:rPr>
        <w:t>Advisory</w:t>
      </w:r>
      <w:r w:rsidR="00AF008D" w:rsidRPr="00A51235">
        <w:rPr>
          <w:rFonts w:ascii="Roboto Light" w:hAnsi="Roboto Light"/>
          <w:szCs w:val="24"/>
        </w:rPr>
        <w:t xml:space="preserve"> </w:t>
      </w:r>
      <w:r w:rsidRPr="00A51235">
        <w:rPr>
          <w:rFonts w:ascii="Roboto Light" w:hAnsi="Roboto Light"/>
          <w:szCs w:val="24"/>
        </w:rPr>
        <w:t>Group to the Director Hunter Writers’ Centre.</w:t>
      </w:r>
    </w:p>
    <w:p w14:paraId="772C8652" w14:textId="7FEC86DE" w:rsidR="00743948" w:rsidRPr="00A51235" w:rsidRDefault="00743948" w:rsidP="00743948">
      <w:pPr>
        <w:pStyle w:val="ListParagraph"/>
        <w:numPr>
          <w:ilvl w:val="0"/>
          <w:numId w:val="6"/>
        </w:numPr>
        <w:spacing w:line="276" w:lineRule="auto"/>
        <w:rPr>
          <w:rFonts w:ascii="Roboto Light" w:hAnsi="Roboto Light"/>
          <w:szCs w:val="24"/>
        </w:rPr>
      </w:pPr>
      <w:r w:rsidRPr="00A51235">
        <w:rPr>
          <w:rFonts w:ascii="Roboto Light" w:hAnsi="Roboto Light"/>
          <w:szCs w:val="24"/>
        </w:rPr>
        <w:t xml:space="preserve">Notify Hunter Writers’ Centre of any potential conflict of interest that may arise with respect to my participation on the Disability </w:t>
      </w:r>
      <w:r w:rsidR="00AF008D">
        <w:rPr>
          <w:rFonts w:ascii="Roboto Light" w:hAnsi="Roboto Light"/>
          <w:szCs w:val="24"/>
        </w:rPr>
        <w:t>and Inclusion</w:t>
      </w:r>
      <w:r w:rsidR="00AF008D" w:rsidRPr="00A51235">
        <w:rPr>
          <w:rFonts w:ascii="Roboto Light" w:hAnsi="Roboto Light"/>
          <w:szCs w:val="24"/>
        </w:rPr>
        <w:t xml:space="preserve"> </w:t>
      </w:r>
      <w:r w:rsidR="0064682B">
        <w:rPr>
          <w:rFonts w:ascii="Roboto Light" w:hAnsi="Roboto Light"/>
          <w:szCs w:val="24"/>
        </w:rPr>
        <w:t>Advisory</w:t>
      </w:r>
      <w:r w:rsidR="00AF008D" w:rsidRPr="00A51235">
        <w:rPr>
          <w:rFonts w:ascii="Roboto Light" w:hAnsi="Roboto Light"/>
          <w:szCs w:val="24"/>
        </w:rPr>
        <w:t xml:space="preserve"> </w:t>
      </w:r>
      <w:r w:rsidRPr="00A51235">
        <w:rPr>
          <w:rFonts w:ascii="Roboto Light" w:hAnsi="Roboto Light"/>
          <w:szCs w:val="24"/>
        </w:rPr>
        <w:t xml:space="preserve">Group. </w:t>
      </w:r>
    </w:p>
    <w:p w14:paraId="0229E69D" w14:textId="63B45B8F" w:rsidR="00743948" w:rsidRPr="00A51235" w:rsidRDefault="00743948" w:rsidP="00743948">
      <w:pPr>
        <w:pStyle w:val="ListParagraph"/>
        <w:numPr>
          <w:ilvl w:val="0"/>
          <w:numId w:val="6"/>
        </w:numPr>
        <w:spacing w:line="276" w:lineRule="auto"/>
        <w:rPr>
          <w:rFonts w:ascii="Roboto Light" w:hAnsi="Roboto Light"/>
          <w:szCs w:val="24"/>
        </w:rPr>
      </w:pPr>
      <w:r w:rsidRPr="00A51235">
        <w:rPr>
          <w:rFonts w:ascii="Roboto Light" w:hAnsi="Roboto Light"/>
          <w:szCs w:val="24"/>
        </w:rPr>
        <w:t xml:space="preserve">Allow Hunter Writers’ Centre to promote my participation in the Disability </w:t>
      </w:r>
      <w:r w:rsidR="00653BCC">
        <w:rPr>
          <w:rFonts w:ascii="Roboto Light" w:hAnsi="Roboto Light"/>
          <w:szCs w:val="24"/>
        </w:rPr>
        <w:t>and Inclusion</w:t>
      </w:r>
      <w:r w:rsidR="00653BCC" w:rsidRPr="00A51235">
        <w:rPr>
          <w:rFonts w:ascii="Roboto Light" w:hAnsi="Roboto Light"/>
          <w:szCs w:val="24"/>
        </w:rPr>
        <w:t xml:space="preserve"> </w:t>
      </w:r>
      <w:r w:rsidR="0064682B">
        <w:rPr>
          <w:rFonts w:ascii="Roboto Light" w:hAnsi="Roboto Light"/>
          <w:szCs w:val="24"/>
        </w:rPr>
        <w:t>Advisory</w:t>
      </w:r>
      <w:r w:rsidR="00653BCC" w:rsidRPr="00A51235">
        <w:rPr>
          <w:rFonts w:ascii="Roboto Light" w:hAnsi="Roboto Light"/>
          <w:szCs w:val="24"/>
        </w:rPr>
        <w:t xml:space="preserve"> </w:t>
      </w:r>
      <w:r w:rsidRPr="00A51235">
        <w:rPr>
          <w:rFonts w:ascii="Roboto Light" w:hAnsi="Roboto Light"/>
          <w:szCs w:val="24"/>
        </w:rPr>
        <w:t xml:space="preserve">Group </w:t>
      </w:r>
      <w:r>
        <w:rPr>
          <w:rFonts w:ascii="Roboto Light" w:hAnsi="Roboto Light"/>
          <w:szCs w:val="24"/>
        </w:rPr>
        <w:t xml:space="preserve">on the Centre’s website, social media platforms, and newsletter. </w:t>
      </w:r>
    </w:p>
    <w:p w14:paraId="1C80BB07" w14:textId="66124597" w:rsidR="00743948" w:rsidRPr="00A51235" w:rsidRDefault="00743948" w:rsidP="00743948">
      <w:pPr>
        <w:pStyle w:val="ListParagraph"/>
        <w:numPr>
          <w:ilvl w:val="0"/>
          <w:numId w:val="6"/>
        </w:numPr>
        <w:spacing w:line="276" w:lineRule="auto"/>
        <w:rPr>
          <w:rFonts w:ascii="Roboto Light" w:hAnsi="Roboto Light"/>
          <w:szCs w:val="24"/>
        </w:rPr>
      </w:pPr>
      <w:r w:rsidRPr="00A51235">
        <w:rPr>
          <w:rFonts w:ascii="Roboto Light" w:hAnsi="Roboto Light"/>
          <w:szCs w:val="24"/>
        </w:rPr>
        <w:t xml:space="preserve">Not disseminate confidential information that is discussed at the Disability </w:t>
      </w:r>
      <w:r w:rsidR="00653BCC">
        <w:rPr>
          <w:rFonts w:ascii="Roboto Light" w:hAnsi="Roboto Light"/>
          <w:szCs w:val="24"/>
        </w:rPr>
        <w:t>and Inclusion</w:t>
      </w:r>
      <w:r w:rsidR="00653BCC" w:rsidRPr="00A51235">
        <w:rPr>
          <w:rFonts w:ascii="Roboto Light" w:hAnsi="Roboto Light"/>
          <w:szCs w:val="24"/>
        </w:rPr>
        <w:t xml:space="preserve"> </w:t>
      </w:r>
      <w:r w:rsidR="0064682B">
        <w:rPr>
          <w:rFonts w:ascii="Roboto Light" w:hAnsi="Roboto Light"/>
          <w:szCs w:val="24"/>
        </w:rPr>
        <w:t>Advisory</w:t>
      </w:r>
      <w:r w:rsidR="00653BCC" w:rsidRPr="00A51235">
        <w:rPr>
          <w:rFonts w:ascii="Roboto Light" w:hAnsi="Roboto Light"/>
          <w:szCs w:val="24"/>
        </w:rPr>
        <w:t xml:space="preserve"> </w:t>
      </w:r>
      <w:r w:rsidRPr="00A51235">
        <w:rPr>
          <w:rFonts w:ascii="Roboto Light" w:hAnsi="Roboto Light"/>
          <w:szCs w:val="24"/>
        </w:rPr>
        <w:t>Group meetings</w:t>
      </w:r>
      <w:r>
        <w:rPr>
          <w:rFonts w:ascii="Roboto Light" w:hAnsi="Roboto Light"/>
          <w:szCs w:val="24"/>
        </w:rPr>
        <w:t>,</w:t>
      </w:r>
      <w:r w:rsidRPr="00A51235">
        <w:rPr>
          <w:rFonts w:ascii="Roboto Light" w:hAnsi="Roboto Light"/>
          <w:szCs w:val="24"/>
        </w:rPr>
        <w:t xml:space="preserve"> as advised by the Director </w:t>
      </w:r>
      <w:r w:rsidR="00653BCC">
        <w:rPr>
          <w:rFonts w:ascii="Roboto Light" w:hAnsi="Roboto Light"/>
          <w:szCs w:val="24"/>
        </w:rPr>
        <w:t xml:space="preserve">of </w:t>
      </w:r>
      <w:r w:rsidRPr="00A51235">
        <w:rPr>
          <w:rFonts w:ascii="Roboto Light" w:hAnsi="Roboto Light"/>
          <w:szCs w:val="24"/>
        </w:rPr>
        <w:t>Hunter Writers’ Centre.</w:t>
      </w:r>
    </w:p>
    <w:p w14:paraId="1193B28C" w14:textId="5AAEB7F6" w:rsidR="00743948" w:rsidRPr="00A51235" w:rsidRDefault="00743948" w:rsidP="00743948">
      <w:pPr>
        <w:pStyle w:val="ListParagraph"/>
        <w:numPr>
          <w:ilvl w:val="0"/>
          <w:numId w:val="6"/>
        </w:numPr>
        <w:spacing w:line="276" w:lineRule="auto"/>
        <w:rPr>
          <w:rFonts w:ascii="Roboto Light" w:hAnsi="Roboto Light"/>
          <w:szCs w:val="24"/>
        </w:rPr>
      </w:pPr>
      <w:r w:rsidRPr="00A51235">
        <w:rPr>
          <w:rFonts w:ascii="Roboto Light" w:hAnsi="Roboto Light"/>
          <w:szCs w:val="24"/>
        </w:rPr>
        <w:t xml:space="preserve">Not make any media comment on behalf of the Disability </w:t>
      </w:r>
      <w:r w:rsidR="00653BCC">
        <w:rPr>
          <w:rFonts w:ascii="Roboto Light" w:hAnsi="Roboto Light"/>
          <w:szCs w:val="24"/>
        </w:rPr>
        <w:t xml:space="preserve">and Inclusion </w:t>
      </w:r>
      <w:r w:rsidR="0064682B">
        <w:rPr>
          <w:rFonts w:ascii="Roboto Light" w:hAnsi="Roboto Light"/>
          <w:szCs w:val="24"/>
        </w:rPr>
        <w:t>Advisory</w:t>
      </w:r>
      <w:r w:rsidR="00653BCC" w:rsidRPr="00A51235">
        <w:rPr>
          <w:rFonts w:ascii="Roboto Light" w:hAnsi="Roboto Light"/>
          <w:szCs w:val="24"/>
        </w:rPr>
        <w:t xml:space="preserve"> </w:t>
      </w:r>
      <w:r w:rsidRPr="00A51235">
        <w:rPr>
          <w:rFonts w:ascii="Roboto Light" w:hAnsi="Roboto Light"/>
          <w:szCs w:val="24"/>
        </w:rPr>
        <w:t xml:space="preserve">Group or Hunter Writers’ Centre in relation to the project unless approved by the Director </w:t>
      </w:r>
      <w:r w:rsidR="00653BCC">
        <w:rPr>
          <w:rFonts w:ascii="Roboto Light" w:hAnsi="Roboto Light"/>
          <w:szCs w:val="24"/>
        </w:rPr>
        <w:t xml:space="preserve">of </w:t>
      </w:r>
      <w:r w:rsidRPr="00A51235">
        <w:rPr>
          <w:rFonts w:ascii="Roboto Light" w:hAnsi="Roboto Light"/>
          <w:szCs w:val="24"/>
        </w:rPr>
        <w:t>Hunter Writers’ Centre.</w:t>
      </w:r>
    </w:p>
    <w:p w14:paraId="6A355569" w14:textId="77777777" w:rsidR="00743948" w:rsidRPr="008C6C18" w:rsidRDefault="00743948" w:rsidP="00743948">
      <w:pPr>
        <w:pStyle w:val="ListParagraph"/>
        <w:spacing w:line="276" w:lineRule="auto"/>
        <w:rPr>
          <w:rFonts w:cs="Arial"/>
        </w:rPr>
      </w:pPr>
    </w:p>
    <w:p w14:paraId="1B1A91F6" w14:textId="77777777" w:rsidR="00743948" w:rsidRPr="00CC3AAD" w:rsidRDefault="00743948" w:rsidP="00743948">
      <w:pPr>
        <w:spacing w:before="120" w:line="276" w:lineRule="auto"/>
        <w:rPr>
          <w:rFonts w:ascii="Roboto Light" w:hAnsi="Roboto Light"/>
          <w:color w:val="262626" w:themeColor="text1" w:themeTint="D9"/>
          <w:kern w:val="2"/>
          <w:szCs w:val="24"/>
          <w14:ligatures w14:val="standardContextual"/>
        </w:rPr>
      </w:pPr>
      <w:proofErr w:type="gramStart"/>
      <w:r w:rsidRPr="00CC3AAD">
        <w:rPr>
          <w:rFonts w:ascii="Roboto Light" w:hAnsi="Roboto Light"/>
          <w:color w:val="262626" w:themeColor="text1" w:themeTint="D9"/>
          <w:kern w:val="2"/>
          <w:szCs w:val="24"/>
          <w14:ligatures w14:val="standardContextual"/>
        </w:rPr>
        <w:t>Signed:_</w:t>
      </w:r>
      <w:proofErr w:type="gramEnd"/>
      <w:r w:rsidRPr="00CC3AAD">
        <w:rPr>
          <w:rFonts w:ascii="Roboto Light" w:hAnsi="Roboto Light"/>
          <w:color w:val="262626" w:themeColor="text1" w:themeTint="D9"/>
          <w:kern w:val="2"/>
          <w:szCs w:val="24"/>
          <w14:ligatures w14:val="standardContextual"/>
        </w:rPr>
        <w:t>______________________________________________</w:t>
      </w:r>
    </w:p>
    <w:p w14:paraId="655E44A9" w14:textId="77777777" w:rsidR="00743948" w:rsidRDefault="00743948" w:rsidP="00743948">
      <w:pPr>
        <w:spacing w:before="120" w:line="276" w:lineRule="auto"/>
        <w:rPr>
          <w:rFonts w:cs="Arial"/>
        </w:rPr>
      </w:pPr>
    </w:p>
    <w:p w14:paraId="6C7CED5F" w14:textId="77777777" w:rsidR="00743948" w:rsidRDefault="00743948" w:rsidP="00743948">
      <w:pPr>
        <w:spacing w:before="120" w:line="276" w:lineRule="auto"/>
        <w:rPr>
          <w:rFonts w:cs="Arial"/>
        </w:rPr>
      </w:pPr>
      <w:proofErr w:type="gramStart"/>
      <w:r w:rsidRPr="00275081">
        <w:rPr>
          <w:rFonts w:ascii="Roboto Light" w:hAnsi="Roboto Light"/>
          <w:color w:val="262626" w:themeColor="text1" w:themeTint="D9"/>
          <w:kern w:val="2"/>
          <w:szCs w:val="24"/>
          <w14:ligatures w14:val="standardContextual"/>
        </w:rPr>
        <w:t>Name</w:t>
      </w:r>
      <w:r>
        <w:rPr>
          <w:rFonts w:cs="Arial"/>
        </w:rPr>
        <w:t>:_</w:t>
      </w:r>
      <w:proofErr w:type="gramEnd"/>
      <w:r>
        <w:rPr>
          <w:rFonts w:cs="Arial"/>
        </w:rPr>
        <w:t>_______________________________________________</w:t>
      </w:r>
    </w:p>
    <w:p w14:paraId="0FAB3785" w14:textId="77777777" w:rsidR="00743948" w:rsidRDefault="00743948" w:rsidP="00743948">
      <w:pPr>
        <w:spacing w:before="120" w:line="276" w:lineRule="auto"/>
        <w:rPr>
          <w:rFonts w:cs="Arial"/>
        </w:rPr>
      </w:pPr>
    </w:p>
    <w:p w14:paraId="367DB346" w14:textId="77777777" w:rsidR="00743948" w:rsidRDefault="00743948" w:rsidP="00743948">
      <w:pPr>
        <w:spacing w:before="120" w:line="276" w:lineRule="auto"/>
        <w:rPr>
          <w:rFonts w:cs="Arial"/>
        </w:rPr>
      </w:pPr>
      <w:proofErr w:type="gramStart"/>
      <w:r w:rsidRPr="00A96107">
        <w:rPr>
          <w:rFonts w:ascii="Roboto Light" w:hAnsi="Roboto Light"/>
          <w:color w:val="262626" w:themeColor="text1" w:themeTint="D9"/>
          <w:kern w:val="2"/>
          <w:szCs w:val="24"/>
          <w14:ligatures w14:val="standardContextual"/>
        </w:rPr>
        <w:t>Date</w:t>
      </w:r>
      <w:r>
        <w:rPr>
          <w:rFonts w:cs="Arial"/>
        </w:rPr>
        <w:t>:_</w:t>
      </w:r>
      <w:proofErr w:type="gramEnd"/>
      <w:r>
        <w:rPr>
          <w:rFonts w:cs="Arial"/>
        </w:rPr>
        <w:t>________________________________________________</w:t>
      </w:r>
    </w:p>
    <w:p w14:paraId="0F5342A0" w14:textId="77777777" w:rsidR="00743948" w:rsidRPr="00470487" w:rsidRDefault="00743948" w:rsidP="00743948">
      <w:pPr>
        <w:spacing w:line="276" w:lineRule="auto"/>
      </w:pPr>
    </w:p>
    <w:p w14:paraId="082F9E77" w14:textId="77777777" w:rsidR="00743948" w:rsidRDefault="00743948" w:rsidP="00743948">
      <w:pPr>
        <w:spacing w:line="276" w:lineRule="auto"/>
      </w:pPr>
    </w:p>
    <w:p w14:paraId="58F2450D" w14:textId="77777777" w:rsidR="00C05343" w:rsidRDefault="00C05343"/>
    <w:sectPr w:rsidR="00C05343" w:rsidSect="00B41BE7">
      <w:headerReference w:type="default" r:id="rId10"/>
      <w:footerReference w:type="default" r:id="rId11"/>
      <w:pgSz w:w="11906" w:h="16838"/>
      <w:pgMar w:top="1440" w:right="543" w:bottom="1440" w:left="731" w:header="289" w:footer="2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A0E0C2" w14:textId="77777777" w:rsidR="004E2AC9" w:rsidRDefault="004E2AC9" w:rsidP="00D33277">
      <w:r>
        <w:separator/>
      </w:r>
    </w:p>
  </w:endnote>
  <w:endnote w:type="continuationSeparator" w:id="0">
    <w:p w14:paraId="6AE2FBE3" w14:textId="77777777" w:rsidR="004E2AC9" w:rsidRDefault="004E2AC9" w:rsidP="00D33277">
      <w:r>
        <w:continuationSeparator/>
      </w:r>
    </w:p>
  </w:endnote>
  <w:endnote w:type="continuationNotice" w:id="1">
    <w:p w14:paraId="36BB6283" w14:textId="77777777" w:rsidR="004E2AC9" w:rsidRDefault="004E2A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44" w:type="pct"/>
      <w:tblInd w:w="-142" w:type="dxa"/>
      <w:tblBorders>
        <w:top w:val="single" w:sz="4" w:space="0" w:color="auto"/>
      </w:tblBorders>
      <w:tblLayout w:type="fixed"/>
      <w:tblCellMar>
        <w:right w:w="0" w:type="dxa"/>
      </w:tblCellMar>
      <w:tblLook w:val="01E0" w:firstRow="1" w:lastRow="1" w:firstColumn="1" w:lastColumn="1" w:noHBand="0" w:noVBand="0"/>
    </w:tblPr>
    <w:tblGrid>
      <w:gridCol w:w="1271"/>
      <w:gridCol w:w="2380"/>
      <w:gridCol w:w="1129"/>
      <w:gridCol w:w="2276"/>
      <w:gridCol w:w="1024"/>
      <w:gridCol w:w="1134"/>
      <w:gridCol w:w="1512"/>
    </w:tblGrid>
    <w:tr w:rsidR="001F07A4" w:rsidRPr="00C42514" w14:paraId="11281680" w14:textId="77777777">
      <w:trPr>
        <w:cantSplit/>
        <w:trHeight w:hRule="exact" w:val="531"/>
      </w:trPr>
      <w:tc>
        <w:tcPr>
          <w:tcW w:w="1271" w:type="dxa"/>
          <w:vAlign w:val="center"/>
        </w:tcPr>
        <w:p w14:paraId="25A5A65F" w14:textId="77777777" w:rsidR="0070375D" w:rsidRPr="00C42514" w:rsidRDefault="0070375D">
          <w:pPr>
            <w:pStyle w:val="footerbold"/>
            <w:ind w:hanging="4"/>
            <w:rPr>
              <w:rFonts w:ascii="Roboto Light" w:hAnsi="Roboto Light"/>
              <w:color w:val="auto"/>
            </w:rPr>
          </w:pPr>
          <w:r w:rsidRPr="00C42514">
            <w:rPr>
              <w:rFonts w:ascii="Roboto Light" w:hAnsi="Roboto Light"/>
              <w:color w:val="auto"/>
            </w:rPr>
            <w:t>Number:</w:t>
          </w:r>
        </w:p>
        <w:p w14:paraId="5EEC62DA" w14:textId="77777777" w:rsidR="0070375D" w:rsidRPr="00C42514" w:rsidRDefault="0070375D">
          <w:pPr>
            <w:pStyle w:val="footerbold"/>
            <w:rPr>
              <w:rFonts w:ascii="Roboto Light" w:hAnsi="Roboto Light"/>
              <w:color w:val="auto"/>
            </w:rPr>
          </w:pPr>
          <w:r w:rsidRPr="00C42514">
            <w:rPr>
              <w:rFonts w:ascii="Roboto Light" w:hAnsi="Roboto Light"/>
              <w:color w:val="auto"/>
            </w:rPr>
            <w:t>Approved by:</w:t>
          </w:r>
        </w:p>
      </w:tc>
      <w:tc>
        <w:tcPr>
          <w:tcW w:w="2380" w:type="dxa"/>
          <w:vAlign w:val="center"/>
        </w:tcPr>
        <w:p w14:paraId="2D9924F5" w14:textId="2C7EB1B8" w:rsidR="0070375D" w:rsidRPr="00C42514" w:rsidRDefault="0070375D">
          <w:pPr>
            <w:pStyle w:val="FooterLeft"/>
            <w:rPr>
              <w:rFonts w:ascii="Roboto Light" w:hAnsi="Roboto Light"/>
              <w:color w:val="auto"/>
            </w:rPr>
          </w:pPr>
          <w:r>
            <w:rPr>
              <w:rFonts w:ascii="Roboto Light" w:hAnsi="Roboto Light"/>
              <w:bCs/>
              <w:color w:val="auto"/>
              <w:lang w:val="en-US"/>
            </w:rPr>
            <w:t>HWC</w:t>
          </w:r>
          <w:r w:rsidRPr="00C42514">
            <w:rPr>
              <w:rFonts w:ascii="Roboto Light" w:hAnsi="Roboto Light"/>
              <w:color w:val="auto"/>
            </w:rPr>
            <w:t>-</w:t>
          </w:r>
          <w:r>
            <w:rPr>
              <w:rFonts w:ascii="Roboto Light" w:hAnsi="Roboto Light"/>
              <w:color w:val="auto"/>
            </w:rPr>
            <w:t>CON</w:t>
          </w:r>
          <w:r w:rsidRPr="00C42514">
            <w:rPr>
              <w:rFonts w:ascii="Roboto Light" w:hAnsi="Roboto Light"/>
              <w:color w:val="auto"/>
            </w:rPr>
            <w:t>-</w:t>
          </w:r>
          <w:r w:rsidR="00C23CE2">
            <w:rPr>
              <w:rFonts w:ascii="Roboto Light" w:hAnsi="Roboto Light"/>
              <w:color w:val="auto"/>
            </w:rPr>
            <w:t>0403</w:t>
          </w:r>
          <w:r w:rsidRPr="00C42514">
            <w:rPr>
              <w:rFonts w:ascii="Roboto Light" w:hAnsi="Roboto Light"/>
              <w:color w:val="auto"/>
            </w:rPr>
            <w:t>-</w:t>
          </w:r>
          <w:r>
            <w:rPr>
              <w:rFonts w:ascii="Roboto Light" w:hAnsi="Roboto Light"/>
              <w:color w:val="auto"/>
            </w:rPr>
            <w:t>001</w:t>
          </w:r>
        </w:p>
        <w:p w14:paraId="672B83B9" w14:textId="4F28FE90" w:rsidR="0070375D" w:rsidRPr="00C42514" w:rsidRDefault="00C23CE2">
          <w:pPr>
            <w:pStyle w:val="FooterLeft"/>
            <w:rPr>
              <w:rFonts w:ascii="Roboto Light" w:hAnsi="Roboto Light"/>
              <w:color w:val="auto"/>
              <w:sz w:val="22"/>
            </w:rPr>
          </w:pPr>
          <w:r>
            <w:rPr>
              <w:rFonts w:ascii="Roboto Light" w:hAnsi="Roboto Light"/>
              <w:bCs/>
              <w:color w:val="auto"/>
              <w:lang w:val="en-US"/>
            </w:rPr>
            <w:t>Katherine McLean</w:t>
          </w:r>
        </w:p>
      </w:tc>
      <w:tc>
        <w:tcPr>
          <w:tcW w:w="1129" w:type="dxa"/>
          <w:vAlign w:val="center"/>
        </w:tcPr>
        <w:p w14:paraId="0B693D4E" w14:textId="77777777" w:rsidR="0070375D" w:rsidRPr="00C42514" w:rsidRDefault="0070375D">
          <w:pPr>
            <w:pStyle w:val="footerbold"/>
            <w:rPr>
              <w:rFonts w:ascii="Roboto Light" w:hAnsi="Roboto Light"/>
              <w:color w:val="auto"/>
            </w:rPr>
          </w:pPr>
          <w:r w:rsidRPr="00C42514">
            <w:rPr>
              <w:rFonts w:ascii="Roboto Light" w:hAnsi="Roboto Light"/>
              <w:color w:val="auto"/>
            </w:rPr>
            <w:t>Status:</w:t>
          </w:r>
        </w:p>
        <w:p w14:paraId="5F619ECB" w14:textId="77777777" w:rsidR="0070375D" w:rsidRPr="00C42514" w:rsidRDefault="0070375D">
          <w:pPr>
            <w:pStyle w:val="footerbold"/>
            <w:rPr>
              <w:rFonts w:ascii="Roboto Light" w:hAnsi="Roboto Light"/>
              <w:color w:val="auto"/>
            </w:rPr>
          </w:pPr>
          <w:r w:rsidRPr="00C42514">
            <w:rPr>
              <w:rFonts w:ascii="Roboto Light" w:hAnsi="Roboto Light"/>
              <w:color w:val="auto"/>
            </w:rPr>
            <w:t>Revision:</w:t>
          </w:r>
        </w:p>
      </w:tc>
      <w:tc>
        <w:tcPr>
          <w:tcW w:w="2276" w:type="dxa"/>
          <w:vAlign w:val="center"/>
        </w:tcPr>
        <w:p w14:paraId="3F15BA32" w14:textId="5AEA6BD7" w:rsidR="0070375D" w:rsidRPr="00C42514" w:rsidRDefault="00C23CE2">
          <w:pPr>
            <w:pStyle w:val="FooterLeft"/>
            <w:rPr>
              <w:rFonts w:ascii="Roboto Light" w:hAnsi="Roboto Light"/>
              <w:color w:val="auto"/>
            </w:rPr>
          </w:pPr>
          <w:r>
            <w:rPr>
              <w:rFonts w:ascii="Roboto Light" w:hAnsi="Roboto Light"/>
              <w:color w:val="auto"/>
            </w:rPr>
            <w:t>Approved</w:t>
          </w:r>
        </w:p>
        <w:p w14:paraId="3F94F1F2" w14:textId="39518182" w:rsidR="0070375D" w:rsidRPr="00C42514" w:rsidRDefault="00C23CE2">
          <w:pPr>
            <w:pStyle w:val="FooterLeft"/>
            <w:rPr>
              <w:rFonts w:ascii="Roboto Light" w:hAnsi="Roboto Light"/>
              <w:color w:val="auto"/>
            </w:rPr>
          </w:pPr>
          <w:r>
            <w:rPr>
              <w:rFonts w:ascii="Roboto Light" w:hAnsi="Roboto Light"/>
              <w:color w:val="auto"/>
            </w:rPr>
            <w:t>001</w:t>
          </w:r>
        </w:p>
      </w:tc>
      <w:tc>
        <w:tcPr>
          <w:tcW w:w="1024" w:type="dxa"/>
          <w:vAlign w:val="center"/>
        </w:tcPr>
        <w:p w14:paraId="5012AC53" w14:textId="77777777" w:rsidR="0070375D" w:rsidRPr="00C42514" w:rsidRDefault="0070375D">
          <w:pPr>
            <w:pStyle w:val="footerbold"/>
            <w:rPr>
              <w:rFonts w:ascii="Roboto Light" w:hAnsi="Roboto Light"/>
              <w:color w:val="auto"/>
            </w:rPr>
          </w:pPr>
          <w:r w:rsidRPr="00C42514">
            <w:rPr>
              <w:rFonts w:ascii="Roboto Light" w:hAnsi="Roboto Light"/>
              <w:color w:val="auto"/>
            </w:rPr>
            <w:t>Effective:</w:t>
          </w:r>
        </w:p>
        <w:p w14:paraId="7769DD11" w14:textId="77777777" w:rsidR="0070375D" w:rsidRPr="00C42514" w:rsidRDefault="0070375D">
          <w:pPr>
            <w:pStyle w:val="footerbold"/>
            <w:rPr>
              <w:rFonts w:ascii="Roboto Light" w:hAnsi="Roboto Light"/>
              <w:color w:val="auto"/>
            </w:rPr>
          </w:pPr>
          <w:r w:rsidRPr="00C42514">
            <w:rPr>
              <w:rFonts w:ascii="Roboto Light" w:hAnsi="Roboto Light"/>
              <w:color w:val="auto"/>
            </w:rPr>
            <w:t>Review:</w:t>
          </w:r>
        </w:p>
      </w:tc>
      <w:tc>
        <w:tcPr>
          <w:tcW w:w="1134" w:type="dxa"/>
          <w:vAlign w:val="center"/>
        </w:tcPr>
        <w:p w14:paraId="3352CB1D" w14:textId="6F3B0C2C" w:rsidR="0070375D" w:rsidRPr="00C42514" w:rsidRDefault="00C23CE2">
          <w:pPr>
            <w:pStyle w:val="FooterLeft"/>
            <w:rPr>
              <w:rFonts w:ascii="Roboto Light" w:hAnsi="Roboto Light"/>
              <w:color w:val="000000" w:themeColor="text1"/>
            </w:rPr>
          </w:pPr>
          <w:bookmarkStart w:id="3" w:name="EffDate"/>
          <w:r>
            <w:rPr>
              <w:rFonts w:ascii="Roboto Light" w:hAnsi="Roboto Light"/>
              <w:bCs/>
              <w:color w:val="000000" w:themeColor="text1"/>
              <w:lang w:val="en-US"/>
            </w:rPr>
            <w:t>16</w:t>
          </w:r>
          <w:r w:rsidR="0070375D" w:rsidRPr="00D56E3A">
            <w:rPr>
              <w:rFonts w:ascii="Roboto Light" w:hAnsi="Roboto Light"/>
              <w:bCs/>
              <w:color w:val="000000" w:themeColor="text1"/>
              <w:lang w:val="en-US"/>
            </w:rPr>
            <w:t>/</w:t>
          </w:r>
          <w:bookmarkEnd w:id="3"/>
          <w:r>
            <w:rPr>
              <w:rFonts w:ascii="Roboto Light" w:hAnsi="Roboto Light"/>
              <w:bCs/>
              <w:color w:val="000000" w:themeColor="text1"/>
              <w:lang w:val="en-US"/>
            </w:rPr>
            <w:t>05</w:t>
          </w:r>
          <w:r w:rsidR="0070375D">
            <w:rPr>
              <w:rFonts w:ascii="Roboto Light" w:hAnsi="Roboto Light"/>
              <w:bCs/>
              <w:color w:val="000000" w:themeColor="text1"/>
              <w:lang w:val="en-US"/>
            </w:rPr>
            <w:t>/</w:t>
          </w:r>
          <w:r>
            <w:rPr>
              <w:rFonts w:ascii="Roboto Light" w:hAnsi="Roboto Light"/>
              <w:bCs/>
              <w:color w:val="000000" w:themeColor="text1"/>
              <w:lang w:val="en-US"/>
            </w:rPr>
            <w:t>2024</w:t>
          </w:r>
        </w:p>
        <w:p w14:paraId="0A46EDC8" w14:textId="327BB137" w:rsidR="0070375D" w:rsidRPr="00C42514" w:rsidRDefault="00C23CE2">
          <w:pPr>
            <w:pStyle w:val="FooterLeft"/>
            <w:rPr>
              <w:rFonts w:ascii="Roboto Light" w:hAnsi="Roboto Light"/>
              <w:color w:val="000000" w:themeColor="text1"/>
            </w:rPr>
          </w:pPr>
          <w:bookmarkStart w:id="4" w:name="RevDate"/>
          <w:r>
            <w:rPr>
              <w:rFonts w:ascii="Roboto Light" w:hAnsi="Roboto Light"/>
              <w:bCs/>
              <w:color w:val="000000" w:themeColor="text1"/>
              <w:lang w:val="en-US"/>
            </w:rPr>
            <w:t>16</w:t>
          </w:r>
          <w:r w:rsidR="0070375D" w:rsidRPr="00D56E3A">
            <w:rPr>
              <w:rFonts w:ascii="Roboto Light" w:hAnsi="Roboto Light"/>
              <w:bCs/>
              <w:color w:val="000000" w:themeColor="text1"/>
              <w:lang w:val="en-US"/>
            </w:rPr>
            <w:t>/</w:t>
          </w:r>
          <w:r>
            <w:rPr>
              <w:rFonts w:ascii="Roboto Light" w:hAnsi="Roboto Light"/>
              <w:bCs/>
              <w:color w:val="000000" w:themeColor="text1"/>
              <w:lang w:val="en-US"/>
            </w:rPr>
            <w:t>05</w:t>
          </w:r>
          <w:r w:rsidR="0070375D" w:rsidRPr="00D56E3A">
            <w:rPr>
              <w:rFonts w:ascii="Roboto Light" w:hAnsi="Roboto Light"/>
              <w:bCs/>
              <w:color w:val="000000" w:themeColor="text1"/>
              <w:lang w:val="en-US"/>
            </w:rPr>
            <w:t>/</w:t>
          </w:r>
          <w:bookmarkEnd w:id="4"/>
          <w:r>
            <w:rPr>
              <w:rFonts w:ascii="Roboto Light" w:hAnsi="Roboto Light"/>
              <w:bCs/>
              <w:color w:val="000000" w:themeColor="text1"/>
              <w:lang w:val="en-US"/>
            </w:rPr>
            <w:t>2025</w:t>
          </w:r>
        </w:p>
      </w:tc>
      <w:tc>
        <w:tcPr>
          <w:tcW w:w="1512" w:type="dxa"/>
          <w:vAlign w:val="center"/>
        </w:tcPr>
        <w:p w14:paraId="5E1CC7C1" w14:textId="77777777" w:rsidR="0070375D" w:rsidRPr="00C42514" w:rsidRDefault="0070375D">
          <w:pPr>
            <w:pStyle w:val="FooterRight"/>
            <w:rPr>
              <w:rFonts w:ascii="Roboto Light" w:hAnsi="Roboto Light"/>
              <w:color w:val="auto"/>
            </w:rPr>
          </w:pPr>
          <w:r w:rsidRPr="00C42514">
            <w:rPr>
              <w:rFonts w:ascii="Roboto Light" w:hAnsi="Roboto Light"/>
              <w:color w:val="auto"/>
            </w:rPr>
            <w:t xml:space="preserve">Page </w:t>
          </w:r>
          <w:r w:rsidRPr="00C42514">
            <w:rPr>
              <w:rFonts w:ascii="Roboto Light" w:hAnsi="Roboto Light"/>
              <w:color w:val="auto"/>
            </w:rPr>
            <w:fldChar w:fldCharType="begin"/>
          </w:r>
          <w:r w:rsidRPr="00C42514">
            <w:rPr>
              <w:rFonts w:ascii="Roboto Light" w:hAnsi="Roboto Light"/>
              <w:color w:val="auto"/>
            </w:rPr>
            <w:instrText xml:space="preserve"> PAGE </w:instrText>
          </w:r>
          <w:r w:rsidRPr="00C42514">
            <w:rPr>
              <w:rFonts w:ascii="Roboto Light" w:hAnsi="Roboto Light"/>
              <w:color w:val="auto"/>
            </w:rPr>
            <w:fldChar w:fldCharType="separate"/>
          </w:r>
          <w:r>
            <w:rPr>
              <w:rFonts w:ascii="Roboto Light" w:hAnsi="Roboto Light"/>
            </w:rPr>
            <w:t>1</w:t>
          </w:r>
          <w:r w:rsidRPr="00C42514">
            <w:rPr>
              <w:rFonts w:ascii="Roboto Light" w:hAnsi="Roboto Light"/>
              <w:color w:val="auto"/>
            </w:rPr>
            <w:fldChar w:fldCharType="end"/>
          </w:r>
          <w:r w:rsidRPr="00C42514">
            <w:rPr>
              <w:rFonts w:ascii="Roboto Light" w:hAnsi="Roboto Light"/>
              <w:color w:val="auto"/>
            </w:rPr>
            <w:t xml:space="preserve"> of </w:t>
          </w:r>
          <w:r w:rsidRPr="00D26DF5">
            <w:rPr>
              <w:rFonts w:ascii="Roboto Light" w:hAnsi="Roboto Light"/>
              <w:color w:val="000000" w:themeColor="text1"/>
            </w:rPr>
            <w:fldChar w:fldCharType="begin"/>
          </w:r>
          <w:r w:rsidRPr="00D26DF5">
            <w:rPr>
              <w:rFonts w:ascii="Roboto Light" w:hAnsi="Roboto Light"/>
              <w:color w:val="000000" w:themeColor="text1"/>
            </w:rPr>
            <w:instrText xml:space="preserve"> NUMPAGES   \* MERGEFORMAT </w:instrText>
          </w:r>
          <w:r w:rsidRPr="00D26DF5">
            <w:rPr>
              <w:rFonts w:ascii="Roboto Light" w:hAnsi="Roboto Light"/>
              <w:color w:val="000000" w:themeColor="text1"/>
            </w:rPr>
            <w:fldChar w:fldCharType="separate"/>
          </w:r>
          <w:r w:rsidRPr="00D26DF5">
            <w:rPr>
              <w:rFonts w:ascii="Roboto Light" w:hAnsi="Roboto Light"/>
              <w:color w:val="000000" w:themeColor="text1"/>
            </w:rPr>
            <w:t>1</w:t>
          </w:r>
          <w:r w:rsidRPr="00D26DF5">
            <w:rPr>
              <w:rFonts w:ascii="Roboto Light" w:hAnsi="Roboto Light"/>
              <w:noProof/>
              <w:color w:val="000000" w:themeColor="text1"/>
            </w:rPr>
            <w:fldChar w:fldCharType="end"/>
          </w:r>
        </w:p>
      </w:tc>
    </w:tr>
  </w:tbl>
  <w:p w14:paraId="49F3E8BE" w14:textId="77777777" w:rsidR="0070375D" w:rsidRDefault="007037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B492C4" w14:textId="77777777" w:rsidR="004E2AC9" w:rsidRDefault="004E2AC9" w:rsidP="00D33277">
      <w:r>
        <w:separator/>
      </w:r>
    </w:p>
  </w:footnote>
  <w:footnote w:type="continuationSeparator" w:id="0">
    <w:p w14:paraId="4B3B7365" w14:textId="77777777" w:rsidR="004E2AC9" w:rsidRDefault="004E2AC9" w:rsidP="00D33277">
      <w:r>
        <w:continuationSeparator/>
      </w:r>
    </w:p>
  </w:footnote>
  <w:footnote w:type="continuationNotice" w:id="1">
    <w:p w14:paraId="6122293A" w14:textId="77777777" w:rsidR="004E2AC9" w:rsidRDefault="004E2A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0" w:type="dxa"/>
      <w:tblBorders>
        <w:bottom w:val="single" w:sz="12" w:space="0" w:color="000000" w:themeColor="text1"/>
      </w:tblBorders>
      <w:tblLook w:val="04A0" w:firstRow="1" w:lastRow="0" w:firstColumn="1" w:lastColumn="0" w:noHBand="0" w:noVBand="1"/>
    </w:tblPr>
    <w:tblGrid>
      <w:gridCol w:w="6913"/>
      <w:gridCol w:w="3577"/>
    </w:tblGrid>
    <w:tr w:rsidR="001F07A4" w:rsidRPr="00D26DF5" w14:paraId="789ABBE2" w14:textId="77777777">
      <w:trPr>
        <w:cantSplit/>
        <w:trHeight w:hRule="exact" w:val="737"/>
      </w:trPr>
      <w:tc>
        <w:tcPr>
          <w:tcW w:w="6913" w:type="dxa"/>
          <w:tcBorders>
            <w:bottom w:val="single" w:sz="8" w:space="0" w:color="000000" w:themeColor="text1"/>
          </w:tcBorders>
          <w:tcMar>
            <w:top w:w="0" w:type="dxa"/>
            <w:left w:w="120" w:type="dxa"/>
            <w:bottom w:w="0" w:type="dxa"/>
            <w:right w:w="120" w:type="dxa"/>
          </w:tcMar>
          <w:vAlign w:val="bottom"/>
          <w:hideMark/>
        </w:tcPr>
        <w:p w14:paraId="3289B86F" w14:textId="15FAF414" w:rsidR="0070375D" w:rsidRPr="00D26DF5" w:rsidRDefault="0070375D">
          <w:pPr>
            <w:tabs>
              <w:tab w:val="center" w:pos="860"/>
            </w:tabs>
            <w:ind w:left="-119"/>
            <w:rPr>
              <w:rFonts w:cstheme="minorHAnsi"/>
              <w:b/>
              <w:noProof/>
              <w:color w:val="538135"/>
              <w:sz w:val="28"/>
              <w:szCs w:val="28"/>
              <w:lang w:eastAsia="en-AU"/>
            </w:rPr>
          </w:pPr>
          <w:r w:rsidRPr="00327EA2">
            <w:rPr>
              <w:rFonts w:cstheme="minorHAnsi"/>
              <w:b/>
              <w:noProof/>
              <w:sz w:val="24"/>
              <w:szCs w:val="24"/>
              <w:lang w:eastAsia="en-AU"/>
            </w:rPr>
            <w:t xml:space="preserve">Disability </w:t>
          </w:r>
          <w:r w:rsidR="00D33277">
            <w:rPr>
              <w:rFonts w:cstheme="minorHAnsi"/>
              <w:b/>
              <w:noProof/>
              <w:sz w:val="24"/>
              <w:szCs w:val="24"/>
              <w:lang w:eastAsia="en-AU"/>
            </w:rPr>
            <w:t>and Inclusion A</w:t>
          </w:r>
          <w:r w:rsidR="0064682B">
            <w:rPr>
              <w:rFonts w:cstheme="minorHAnsi"/>
              <w:b/>
              <w:noProof/>
              <w:sz w:val="24"/>
              <w:szCs w:val="24"/>
              <w:lang w:eastAsia="en-AU"/>
            </w:rPr>
            <w:t>dvisory</w:t>
          </w:r>
          <w:r w:rsidR="00D33277">
            <w:rPr>
              <w:rFonts w:cstheme="minorHAnsi"/>
              <w:b/>
              <w:noProof/>
              <w:sz w:val="24"/>
              <w:szCs w:val="24"/>
              <w:lang w:eastAsia="en-AU"/>
            </w:rPr>
            <w:t xml:space="preserve"> </w:t>
          </w:r>
          <w:r w:rsidR="000E463C">
            <w:rPr>
              <w:rFonts w:cstheme="minorHAnsi"/>
              <w:b/>
              <w:noProof/>
              <w:sz w:val="24"/>
              <w:szCs w:val="24"/>
              <w:lang w:eastAsia="en-AU"/>
            </w:rPr>
            <w:t>Group</w:t>
          </w:r>
          <w:r w:rsidR="00D53219">
            <w:rPr>
              <w:rFonts w:cstheme="minorHAnsi"/>
              <w:b/>
              <w:noProof/>
              <w:sz w:val="24"/>
              <w:szCs w:val="24"/>
              <w:lang w:eastAsia="en-AU"/>
            </w:rPr>
            <w:t xml:space="preserve"> </w:t>
          </w:r>
          <w:r w:rsidR="00D53219">
            <w:rPr>
              <w:rFonts w:cstheme="minorHAnsi"/>
              <w:b/>
              <w:noProof/>
              <w:sz w:val="24"/>
              <w:szCs w:val="24"/>
              <w:lang w:eastAsia="en-AU"/>
            </w:rPr>
            <w:sym w:font="Symbol" w:char="F02D"/>
          </w:r>
          <w:r w:rsidR="00D33277">
            <w:rPr>
              <w:rFonts w:cstheme="minorHAnsi"/>
              <w:b/>
              <w:noProof/>
              <w:sz w:val="24"/>
              <w:szCs w:val="24"/>
              <w:lang w:eastAsia="en-AU"/>
            </w:rPr>
            <w:t xml:space="preserve"> </w:t>
          </w:r>
          <w:r w:rsidRPr="00327EA2">
            <w:rPr>
              <w:rFonts w:cstheme="minorHAnsi"/>
              <w:b/>
              <w:noProof/>
              <w:sz w:val="24"/>
              <w:szCs w:val="24"/>
              <w:lang w:eastAsia="en-AU"/>
            </w:rPr>
            <w:t>Terms of Reference</w:t>
          </w:r>
        </w:p>
      </w:tc>
      <w:tc>
        <w:tcPr>
          <w:tcW w:w="3577" w:type="dxa"/>
          <w:tcBorders>
            <w:bottom w:val="single" w:sz="8" w:space="0" w:color="000000" w:themeColor="text1"/>
          </w:tcBorders>
          <w:tcMar>
            <w:top w:w="0" w:type="dxa"/>
            <w:left w:w="120" w:type="dxa"/>
            <w:bottom w:w="0" w:type="dxa"/>
            <w:right w:w="0" w:type="dxa"/>
          </w:tcMar>
          <w:vAlign w:val="bottom"/>
        </w:tcPr>
        <w:p w14:paraId="68755715" w14:textId="77777777" w:rsidR="0070375D" w:rsidRPr="00D26DF5" w:rsidRDefault="0070375D">
          <w:pPr>
            <w:jc w:val="right"/>
            <w:rPr>
              <w:rFonts w:cstheme="minorHAnsi"/>
              <w:noProof/>
              <w:lang w:eastAsia="en-AU"/>
            </w:rPr>
          </w:pPr>
          <w:bookmarkStart w:id="0" w:name="CompanyLogo"/>
          <w:r w:rsidRPr="00261942">
            <w:rPr>
              <w:b/>
              <w:bCs/>
              <w:noProof/>
            </w:rPr>
            <w:drawing>
              <wp:inline distT="0" distB="0" distL="0" distR="0" wp14:anchorId="565F5F5F" wp14:editId="23DA9335">
                <wp:extent cx="1143000" cy="574988"/>
                <wp:effectExtent l="0" t="0" r="0" b="0"/>
                <wp:docPr id="5" name="Picture 1" descr="A black blot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A black blot with blue text&#10;&#10;Description automatically generated"/>
                        <pic:cNvPicPr>
                          <a:picLocks noChangeAspect="1" noChangeArrowheads="1"/>
                        </pic:cNvPicPr>
                      </pic:nvPicPr>
                      <pic:blipFill>
                        <a:blip r:embed="rId1"/>
                        <a:stretch>
                          <a:fillRect/>
                        </a:stretch>
                      </pic:blipFill>
                      <pic:spPr bwMode="auto">
                        <a:xfrm>
                          <a:off x="0" y="0"/>
                          <a:ext cx="1146934" cy="576967"/>
                        </a:xfrm>
                        <a:prstGeom prst="rect">
                          <a:avLst/>
                        </a:prstGeom>
                        <a:noFill/>
                        <a:ln>
                          <a:noFill/>
                        </a:ln>
                      </pic:spPr>
                    </pic:pic>
                  </a:graphicData>
                </a:graphic>
              </wp:inline>
            </w:drawing>
          </w:r>
          <w:bookmarkEnd w:id="0"/>
        </w:p>
      </w:tc>
    </w:tr>
  </w:tbl>
  <w:p w14:paraId="6326C596" w14:textId="77777777" w:rsidR="0070375D" w:rsidRPr="00D26DF5" w:rsidRDefault="0070375D">
    <w:pPr>
      <w:pStyle w:val="Tabletext"/>
      <w:spacing w:after="0"/>
      <w:rPr>
        <w:rFonts w:ascii="Roboto Light" w:hAnsi="Roboto Light"/>
        <w:sz w:val="16"/>
        <w:szCs w:val="16"/>
      </w:rPr>
    </w:pPr>
    <w:bookmarkStart w:id="1" w:name="CustAddress"/>
    <w:r w:rsidRPr="00D56E3A">
      <w:rPr>
        <w:rFonts w:ascii="Roboto Light" w:hAnsi="Roboto Light"/>
        <w:sz w:val="16"/>
        <w:szCs w:val="16"/>
      </w:rPr>
      <w:t>PO Box 494 The Junction NSW 2291</w:t>
    </w:r>
    <w:bookmarkEnd w:id="1"/>
    <w:r w:rsidRPr="00000933">
      <w:rPr>
        <w:rFonts w:ascii="Roboto Light" w:hAnsi="Roboto Light"/>
        <w:sz w:val="16"/>
        <w:szCs w:val="16"/>
      </w:rPr>
      <w:t xml:space="preserve"> | </w:t>
    </w:r>
    <w:r w:rsidRPr="00D26DF5">
      <w:rPr>
        <w:rFonts w:ascii="Roboto Light" w:hAnsi="Roboto Light" w:cs="Arial"/>
        <w:sz w:val="16"/>
        <w:szCs w:val="16"/>
      </w:rPr>
      <w:t xml:space="preserve">ABN: </w:t>
    </w:r>
    <w:bookmarkStart w:id="2" w:name="CustABN"/>
    <w:r w:rsidRPr="00D56E3A">
      <w:rPr>
        <w:rFonts w:ascii="Roboto Light" w:hAnsi="Roboto Light"/>
        <w:sz w:val="16"/>
        <w:szCs w:val="16"/>
      </w:rPr>
      <w:t>44 903 609 935</w:t>
    </w:r>
    <w:bookmarkEnd w:id="2"/>
  </w:p>
  <w:p w14:paraId="6176E854" w14:textId="77777777" w:rsidR="0070375D" w:rsidRPr="00D26DF5" w:rsidRDefault="0070375D">
    <w:pPr>
      <w:pStyle w:val="Tabletext"/>
      <w:spacing w:before="0" w:after="0"/>
      <w:rPr>
        <w:rFonts w:ascii="Roboto Light" w:hAnsi="Roboto Light"/>
        <w:sz w:val="16"/>
        <w:szCs w:val="16"/>
      </w:rPr>
    </w:pPr>
  </w:p>
  <w:p w14:paraId="29BBBA61" w14:textId="77777777" w:rsidR="0070375D" w:rsidRDefault="007037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2433DA"/>
    <w:multiLevelType w:val="hybridMultilevel"/>
    <w:tmpl w:val="BE5455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A0457E"/>
    <w:multiLevelType w:val="hybridMultilevel"/>
    <w:tmpl w:val="7A1E331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5CF5A73"/>
    <w:multiLevelType w:val="hybridMultilevel"/>
    <w:tmpl w:val="49603836"/>
    <w:lvl w:ilvl="0" w:tplc="3A40FD7C">
      <w:numFmt w:val="bullet"/>
      <w:lvlText w:val="-"/>
      <w:lvlJc w:val="left"/>
      <w:pPr>
        <w:ind w:left="720" w:hanging="360"/>
      </w:pPr>
      <w:rPr>
        <w:rFonts w:ascii="Roboto Light" w:eastAsiaTheme="minorHAnsi" w:hAnsi="Roboto Light"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1F72C42"/>
    <w:multiLevelType w:val="hybridMultilevel"/>
    <w:tmpl w:val="2E8AB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71D00CE"/>
    <w:multiLevelType w:val="hybridMultilevel"/>
    <w:tmpl w:val="6B0C2804"/>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3107A6E"/>
    <w:multiLevelType w:val="hybridMultilevel"/>
    <w:tmpl w:val="61B496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5DF321B"/>
    <w:multiLevelType w:val="hybridMultilevel"/>
    <w:tmpl w:val="C47670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E40346E"/>
    <w:multiLevelType w:val="hybridMultilevel"/>
    <w:tmpl w:val="3D1CA9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70A779F4"/>
    <w:multiLevelType w:val="hybridMultilevel"/>
    <w:tmpl w:val="B67653EC"/>
    <w:lvl w:ilvl="0" w:tplc="0D1EB5D8">
      <w:start w:val="1"/>
      <w:numFmt w:val="lowerLetter"/>
      <w:lvlText w:val="%1."/>
      <w:lvlJc w:val="left"/>
      <w:pPr>
        <w:ind w:left="1800" w:hanging="360"/>
      </w:pPr>
      <w:rPr>
        <w:rFonts w:hint="default"/>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num w:numId="1" w16cid:durableId="2099018817">
    <w:abstractNumId w:val="7"/>
  </w:num>
  <w:num w:numId="2" w16cid:durableId="1111052147">
    <w:abstractNumId w:val="5"/>
  </w:num>
  <w:num w:numId="3" w16cid:durableId="1430271749">
    <w:abstractNumId w:val="0"/>
  </w:num>
  <w:num w:numId="4" w16cid:durableId="1322352334">
    <w:abstractNumId w:val="1"/>
  </w:num>
  <w:num w:numId="5" w16cid:durableId="420181866">
    <w:abstractNumId w:val="6"/>
  </w:num>
  <w:num w:numId="6" w16cid:durableId="1655185189">
    <w:abstractNumId w:val="3"/>
  </w:num>
  <w:num w:numId="7" w16cid:durableId="1381438999">
    <w:abstractNumId w:val="2"/>
  </w:num>
  <w:num w:numId="8" w16cid:durableId="1982998433">
    <w:abstractNumId w:val="8"/>
  </w:num>
  <w:num w:numId="9" w16cid:durableId="53247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48"/>
    <w:rsid w:val="00025AFB"/>
    <w:rsid w:val="00037CFE"/>
    <w:rsid w:val="00072081"/>
    <w:rsid w:val="0007239E"/>
    <w:rsid w:val="00075F76"/>
    <w:rsid w:val="0009425F"/>
    <w:rsid w:val="000A30C0"/>
    <w:rsid w:val="000A5D3F"/>
    <w:rsid w:val="000B7DEC"/>
    <w:rsid w:val="000D08FE"/>
    <w:rsid w:val="000E463C"/>
    <w:rsid w:val="000F0B59"/>
    <w:rsid w:val="000F35DC"/>
    <w:rsid w:val="001108F9"/>
    <w:rsid w:val="00113AF0"/>
    <w:rsid w:val="001161D6"/>
    <w:rsid w:val="00117928"/>
    <w:rsid w:val="001402B4"/>
    <w:rsid w:val="0014518E"/>
    <w:rsid w:val="00174238"/>
    <w:rsid w:val="0018445F"/>
    <w:rsid w:val="001A55C1"/>
    <w:rsid w:val="001B7A79"/>
    <w:rsid w:val="001C230E"/>
    <w:rsid w:val="001C51AA"/>
    <w:rsid w:val="001C561C"/>
    <w:rsid w:val="001D16DB"/>
    <w:rsid w:val="001D689D"/>
    <w:rsid w:val="001E37F9"/>
    <w:rsid w:val="001E703F"/>
    <w:rsid w:val="001F07A4"/>
    <w:rsid w:val="001F0834"/>
    <w:rsid w:val="001F5CEA"/>
    <w:rsid w:val="00223D3A"/>
    <w:rsid w:val="00284280"/>
    <w:rsid w:val="00287AF2"/>
    <w:rsid w:val="0029126E"/>
    <w:rsid w:val="002F55EE"/>
    <w:rsid w:val="002F77F0"/>
    <w:rsid w:val="00312B47"/>
    <w:rsid w:val="00335000"/>
    <w:rsid w:val="003448CB"/>
    <w:rsid w:val="00350CEF"/>
    <w:rsid w:val="00374ED5"/>
    <w:rsid w:val="003929B6"/>
    <w:rsid w:val="003A743A"/>
    <w:rsid w:val="003A77C6"/>
    <w:rsid w:val="003C164C"/>
    <w:rsid w:val="003C58DE"/>
    <w:rsid w:val="003D1347"/>
    <w:rsid w:val="003F1A94"/>
    <w:rsid w:val="003F6242"/>
    <w:rsid w:val="003F6993"/>
    <w:rsid w:val="003F6D0C"/>
    <w:rsid w:val="0042724E"/>
    <w:rsid w:val="00433CEA"/>
    <w:rsid w:val="00453F0B"/>
    <w:rsid w:val="00467B8E"/>
    <w:rsid w:val="004776FC"/>
    <w:rsid w:val="00482343"/>
    <w:rsid w:val="004922CC"/>
    <w:rsid w:val="004C55FD"/>
    <w:rsid w:val="004D5A70"/>
    <w:rsid w:val="004E2AC9"/>
    <w:rsid w:val="004F67F1"/>
    <w:rsid w:val="00510BE9"/>
    <w:rsid w:val="005264FE"/>
    <w:rsid w:val="00560B2E"/>
    <w:rsid w:val="005876B5"/>
    <w:rsid w:val="00587BA4"/>
    <w:rsid w:val="005A63E3"/>
    <w:rsid w:val="005B6512"/>
    <w:rsid w:val="005E0433"/>
    <w:rsid w:val="005E2FAC"/>
    <w:rsid w:val="00611762"/>
    <w:rsid w:val="00622CEB"/>
    <w:rsid w:val="0064089A"/>
    <w:rsid w:val="00644522"/>
    <w:rsid w:val="0064682B"/>
    <w:rsid w:val="00653BCC"/>
    <w:rsid w:val="006633EA"/>
    <w:rsid w:val="00666F6B"/>
    <w:rsid w:val="006742EE"/>
    <w:rsid w:val="006776BF"/>
    <w:rsid w:val="006802F6"/>
    <w:rsid w:val="00697EAA"/>
    <w:rsid w:val="006A5657"/>
    <w:rsid w:val="006B2EA5"/>
    <w:rsid w:val="006B48CC"/>
    <w:rsid w:val="006D66E1"/>
    <w:rsid w:val="006E1AD1"/>
    <w:rsid w:val="006E3DBC"/>
    <w:rsid w:val="0070375D"/>
    <w:rsid w:val="00705A13"/>
    <w:rsid w:val="00713A48"/>
    <w:rsid w:val="00717056"/>
    <w:rsid w:val="00717418"/>
    <w:rsid w:val="00721F50"/>
    <w:rsid w:val="00736064"/>
    <w:rsid w:val="00743948"/>
    <w:rsid w:val="007474D7"/>
    <w:rsid w:val="00760C31"/>
    <w:rsid w:val="00761165"/>
    <w:rsid w:val="007640D3"/>
    <w:rsid w:val="007B2845"/>
    <w:rsid w:val="007B618F"/>
    <w:rsid w:val="007C3EAE"/>
    <w:rsid w:val="007D51D7"/>
    <w:rsid w:val="00802842"/>
    <w:rsid w:val="00812BFD"/>
    <w:rsid w:val="00813BB6"/>
    <w:rsid w:val="008152ED"/>
    <w:rsid w:val="00820770"/>
    <w:rsid w:val="008317CA"/>
    <w:rsid w:val="00840B98"/>
    <w:rsid w:val="008441AD"/>
    <w:rsid w:val="00871093"/>
    <w:rsid w:val="008756BC"/>
    <w:rsid w:val="00877722"/>
    <w:rsid w:val="008806E9"/>
    <w:rsid w:val="00890B90"/>
    <w:rsid w:val="0089555E"/>
    <w:rsid w:val="008A0D35"/>
    <w:rsid w:val="008A22F8"/>
    <w:rsid w:val="008A4E39"/>
    <w:rsid w:val="008B5725"/>
    <w:rsid w:val="008D7F7A"/>
    <w:rsid w:val="008E7795"/>
    <w:rsid w:val="008E77C6"/>
    <w:rsid w:val="00904849"/>
    <w:rsid w:val="00924E8D"/>
    <w:rsid w:val="00934575"/>
    <w:rsid w:val="00941A94"/>
    <w:rsid w:val="00962BA3"/>
    <w:rsid w:val="00964AAB"/>
    <w:rsid w:val="009677B6"/>
    <w:rsid w:val="00976395"/>
    <w:rsid w:val="009902CA"/>
    <w:rsid w:val="009905EE"/>
    <w:rsid w:val="00992FCB"/>
    <w:rsid w:val="009B2CC4"/>
    <w:rsid w:val="009B44C7"/>
    <w:rsid w:val="009C255A"/>
    <w:rsid w:val="009E2A6D"/>
    <w:rsid w:val="009E7AEA"/>
    <w:rsid w:val="009F0144"/>
    <w:rsid w:val="00A007F0"/>
    <w:rsid w:val="00A008DB"/>
    <w:rsid w:val="00A11174"/>
    <w:rsid w:val="00A12B62"/>
    <w:rsid w:val="00A22C8B"/>
    <w:rsid w:val="00A24C3C"/>
    <w:rsid w:val="00A32CE5"/>
    <w:rsid w:val="00A421D2"/>
    <w:rsid w:val="00A52D65"/>
    <w:rsid w:val="00A53813"/>
    <w:rsid w:val="00A63539"/>
    <w:rsid w:val="00A91428"/>
    <w:rsid w:val="00A91790"/>
    <w:rsid w:val="00A91D56"/>
    <w:rsid w:val="00AB1C12"/>
    <w:rsid w:val="00AB7035"/>
    <w:rsid w:val="00AE0915"/>
    <w:rsid w:val="00AF008D"/>
    <w:rsid w:val="00B03C6A"/>
    <w:rsid w:val="00B33BA2"/>
    <w:rsid w:val="00B41BE7"/>
    <w:rsid w:val="00B55A53"/>
    <w:rsid w:val="00B8097B"/>
    <w:rsid w:val="00B87537"/>
    <w:rsid w:val="00BE210C"/>
    <w:rsid w:val="00BE6E0E"/>
    <w:rsid w:val="00BF1E32"/>
    <w:rsid w:val="00C04B73"/>
    <w:rsid w:val="00C05343"/>
    <w:rsid w:val="00C23CE2"/>
    <w:rsid w:val="00C25A39"/>
    <w:rsid w:val="00C31BE8"/>
    <w:rsid w:val="00C5562D"/>
    <w:rsid w:val="00C63B42"/>
    <w:rsid w:val="00C945DE"/>
    <w:rsid w:val="00C970BB"/>
    <w:rsid w:val="00CA2656"/>
    <w:rsid w:val="00CA711B"/>
    <w:rsid w:val="00CB1E0E"/>
    <w:rsid w:val="00CB553F"/>
    <w:rsid w:val="00CC4AE4"/>
    <w:rsid w:val="00CE2F94"/>
    <w:rsid w:val="00D153CB"/>
    <w:rsid w:val="00D26CE8"/>
    <w:rsid w:val="00D33277"/>
    <w:rsid w:val="00D33738"/>
    <w:rsid w:val="00D337DE"/>
    <w:rsid w:val="00D34396"/>
    <w:rsid w:val="00D47B7C"/>
    <w:rsid w:val="00D53219"/>
    <w:rsid w:val="00D609D8"/>
    <w:rsid w:val="00D66EC5"/>
    <w:rsid w:val="00D90B30"/>
    <w:rsid w:val="00D92A13"/>
    <w:rsid w:val="00DC3AB0"/>
    <w:rsid w:val="00DC4F63"/>
    <w:rsid w:val="00DC783E"/>
    <w:rsid w:val="00DD2F47"/>
    <w:rsid w:val="00DD3DF2"/>
    <w:rsid w:val="00DD74AB"/>
    <w:rsid w:val="00DF0639"/>
    <w:rsid w:val="00E00CB8"/>
    <w:rsid w:val="00E124B3"/>
    <w:rsid w:val="00E36C1B"/>
    <w:rsid w:val="00E45C6F"/>
    <w:rsid w:val="00E512DE"/>
    <w:rsid w:val="00E817A3"/>
    <w:rsid w:val="00E850B3"/>
    <w:rsid w:val="00EA6482"/>
    <w:rsid w:val="00ED7076"/>
    <w:rsid w:val="00ED7713"/>
    <w:rsid w:val="00EE1CEC"/>
    <w:rsid w:val="00EE1DCC"/>
    <w:rsid w:val="00F01CEB"/>
    <w:rsid w:val="00F06226"/>
    <w:rsid w:val="00F06FBE"/>
    <w:rsid w:val="00F368C3"/>
    <w:rsid w:val="00F55BCA"/>
    <w:rsid w:val="00F61533"/>
    <w:rsid w:val="00F757E1"/>
    <w:rsid w:val="00F76288"/>
    <w:rsid w:val="00F925F6"/>
    <w:rsid w:val="00F97545"/>
    <w:rsid w:val="00FE6D00"/>
    <w:rsid w:val="00FF1E98"/>
    <w:rsid w:val="154606F2"/>
    <w:rsid w:val="497F3E2F"/>
    <w:rsid w:val="6A8FBD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21C35"/>
  <w15:chartTrackingRefBased/>
  <w15:docId w15:val="{977094D7-DA4B-46F2-891F-B25781B18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3948"/>
    <w:pPr>
      <w:spacing w:after="0" w:line="240" w:lineRule="auto"/>
    </w:pPr>
    <w:rPr>
      <w:rFonts w:ascii="Arial" w:hAnsi="Arial"/>
      <w:kern w:val="0"/>
      <w14:ligatures w14:val="none"/>
    </w:rPr>
  </w:style>
  <w:style w:type="paragraph" w:styleId="Heading1">
    <w:name w:val="heading 1"/>
    <w:basedOn w:val="Normal"/>
    <w:next w:val="Normal"/>
    <w:link w:val="Heading1Char"/>
    <w:uiPriority w:val="9"/>
    <w:qFormat/>
    <w:rsid w:val="00C05343"/>
    <w:pPr>
      <w:keepNext/>
      <w:keepLines/>
      <w:spacing w:before="240"/>
      <w:outlineLvl w:val="0"/>
    </w:pPr>
    <w:rPr>
      <w:rFonts w:ascii="Georgia" w:eastAsiaTheme="majorEastAsia" w:hAnsi="Georgia" w:cstheme="majorBidi"/>
      <w:sz w:val="32"/>
      <w:szCs w:val="32"/>
    </w:rPr>
  </w:style>
  <w:style w:type="paragraph" w:styleId="Heading2">
    <w:name w:val="heading 2"/>
    <w:basedOn w:val="Normal"/>
    <w:next w:val="Normal"/>
    <w:link w:val="Heading2Char"/>
    <w:uiPriority w:val="9"/>
    <w:unhideWhenUsed/>
    <w:qFormat/>
    <w:rsid w:val="00C05343"/>
    <w:pPr>
      <w:keepNext/>
      <w:keepLines/>
      <w:spacing w:before="40"/>
      <w:outlineLvl w:val="1"/>
    </w:pPr>
    <w:rPr>
      <w:rFonts w:ascii="Georgia" w:eastAsiaTheme="majorEastAsia" w:hAnsi="Georgia" w:cstheme="majorBidi"/>
      <w:sz w:val="26"/>
      <w:szCs w:val="26"/>
    </w:rPr>
  </w:style>
  <w:style w:type="paragraph" w:styleId="Heading3">
    <w:name w:val="heading 3"/>
    <w:basedOn w:val="Normal"/>
    <w:next w:val="Normal"/>
    <w:link w:val="Heading3Char"/>
    <w:uiPriority w:val="9"/>
    <w:unhideWhenUsed/>
    <w:qFormat/>
    <w:rsid w:val="00C05343"/>
    <w:pPr>
      <w:keepNext/>
      <w:keepLines/>
      <w:spacing w:before="40"/>
      <w:outlineLvl w:val="2"/>
    </w:pPr>
    <w:rPr>
      <w:rFonts w:ascii="Roboto" w:eastAsiaTheme="majorEastAsia" w:hAnsi="Roboto" w:cstheme="majorBidi"/>
      <w:sz w:val="24"/>
      <w:szCs w:val="24"/>
    </w:rPr>
  </w:style>
  <w:style w:type="paragraph" w:styleId="Heading4">
    <w:name w:val="heading 4"/>
    <w:basedOn w:val="Normal"/>
    <w:next w:val="Normal"/>
    <w:link w:val="Heading4Char"/>
    <w:uiPriority w:val="9"/>
    <w:semiHidden/>
    <w:unhideWhenUsed/>
    <w:qFormat/>
    <w:rsid w:val="0074394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4394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4394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4394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4394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4394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05343"/>
    <w:pPr>
      <w:contextualSpacing/>
    </w:pPr>
    <w:rPr>
      <w:rFonts w:ascii="Georgia" w:eastAsiaTheme="majorEastAsia" w:hAnsi="Georgia" w:cstheme="majorBidi"/>
      <w:spacing w:val="-10"/>
      <w:kern w:val="28"/>
      <w:sz w:val="56"/>
      <w:szCs w:val="56"/>
    </w:rPr>
  </w:style>
  <w:style w:type="character" w:customStyle="1" w:styleId="TitleChar">
    <w:name w:val="Title Char"/>
    <w:basedOn w:val="DefaultParagraphFont"/>
    <w:link w:val="Title"/>
    <w:uiPriority w:val="10"/>
    <w:rsid w:val="00C05343"/>
    <w:rPr>
      <w:rFonts w:ascii="Georgia" w:eastAsiaTheme="majorEastAsia" w:hAnsi="Georgia" w:cstheme="majorBidi"/>
      <w:spacing w:val="-10"/>
      <w:kern w:val="28"/>
      <w:sz w:val="56"/>
      <w:szCs w:val="56"/>
    </w:rPr>
  </w:style>
  <w:style w:type="character" w:customStyle="1" w:styleId="Heading1Char">
    <w:name w:val="Heading 1 Char"/>
    <w:basedOn w:val="DefaultParagraphFont"/>
    <w:link w:val="Heading1"/>
    <w:uiPriority w:val="9"/>
    <w:rsid w:val="00C05343"/>
    <w:rPr>
      <w:rFonts w:ascii="Georgia" w:eastAsiaTheme="majorEastAsia" w:hAnsi="Georgia" w:cstheme="majorBidi"/>
      <w:sz w:val="32"/>
      <w:szCs w:val="32"/>
    </w:rPr>
  </w:style>
  <w:style w:type="character" w:customStyle="1" w:styleId="Heading2Char">
    <w:name w:val="Heading 2 Char"/>
    <w:basedOn w:val="DefaultParagraphFont"/>
    <w:link w:val="Heading2"/>
    <w:uiPriority w:val="9"/>
    <w:rsid w:val="00C05343"/>
    <w:rPr>
      <w:rFonts w:ascii="Georgia" w:eastAsiaTheme="majorEastAsia" w:hAnsi="Georgia" w:cstheme="majorBidi"/>
      <w:sz w:val="26"/>
      <w:szCs w:val="26"/>
    </w:rPr>
  </w:style>
  <w:style w:type="character" w:customStyle="1" w:styleId="Heading3Char">
    <w:name w:val="Heading 3 Char"/>
    <w:basedOn w:val="DefaultParagraphFont"/>
    <w:link w:val="Heading3"/>
    <w:uiPriority w:val="9"/>
    <w:rsid w:val="00C05343"/>
    <w:rPr>
      <w:rFonts w:ascii="Roboto" w:eastAsiaTheme="majorEastAsia" w:hAnsi="Roboto" w:cstheme="majorBidi"/>
      <w:sz w:val="24"/>
      <w:szCs w:val="24"/>
    </w:rPr>
  </w:style>
  <w:style w:type="character" w:customStyle="1" w:styleId="Heading4Char">
    <w:name w:val="Heading 4 Char"/>
    <w:basedOn w:val="DefaultParagraphFont"/>
    <w:link w:val="Heading4"/>
    <w:uiPriority w:val="9"/>
    <w:semiHidden/>
    <w:rsid w:val="007439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39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39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39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39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3948"/>
    <w:rPr>
      <w:rFonts w:eastAsiaTheme="majorEastAsia" w:cstheme="majorBidi"/>
      <w:color w:val="272727" w:themeColor="text1" w:themeTint="D8"/>
    </w:rPr>
  </w:style>
  <w:style w:type="paragraph" w:styleId="Subtitle">
    <w:name w:val="Subtitle"/>
    <w:basedOn w:val="Normal"/>
    <w:next w:val="Normal"/>
    <w:link w:val="SubtitleChar"/>
    <w:uiPriority w:val="11"/>
    <w:qFormat/>
    <w:rsid w:val="0074394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39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3948"/>
    <w:pPr>
      <w:spacing w:before="160"/>
      <w:jc w:val="center"/>
    </w:pPr>
    <w:rPr>
      <w:i/>
      <w:iCs/>
      <w:color w:val="404040" w:themeColor="text1" w:themeTint="BF"/>
    </w:rPr>
  </w:style>
  <w:style w:type="character" w:customStyle="1" w:styleId="QuoteChar">
    <w:name w:val="Quote Char"/>
    <w:basedOn w:val="DefaultParagraphFont"/>
    <w:link w:val="Quote"/>
    <w:uiPriority w:val="29"/>
    <w:rsid w:val="00743948"/>
    <w:rPr>
      <w:rFonts w:ascii="Roboto Light" w:hAnsi="Roboto Light"/>
      <w:i/>
      <w:iCs/>
      <w:color w:val="404040" w:themeColor="text1" w:themeTint="BF"/>
    </w:rPr>
  </w:style>
  <w:style w:type="paragraph" w:styleId="ListParagraph">
    <w:name w:val="List Paragraph"/>
    <w:basedOn w:val="Normal"/>
    <w:uiPriority w:val="34"/>
    <w:qFormat/>
    <w:rsid w:val="00743948"/>
    <w:pPr>
      <w:ind w:left="720"/>
      <w:contextualSpacing/>
    </w:pPr>
  </w:style>
  <w:style w:type="character" w:styleId="IntenseEmphasis">
    <w:name w:val="Intense Emphasis"/>
    <w:basedOn w:val="DefaultParagraphFont"/>
    <w:uiPriority w:val="21"/>
    <w:qFormat/>
    <w:rsid w:val="00743948"/>
    <w:rPr>
      <w:i/>
      <w:iCs/>
      <w:color w:val="0F4761" w:themeColor="accent1" w:themeShade="BF"/>
    </w:rPr>
  </w:style>
  <w:style w:type="paragraph" w:styleId="IntenseQuote">
    <w:name w:val="Intense Quote"/>
    <w:basedOn w:val="Normal"/>
    <w:next w:val="Normal"/>
    <w:link w:val="IntenseQuoteChar"/>
    <w:uiPriority w:val="30"/>
    <w:qFormat/>
    <w:rsid w:val="00743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3948"/>
    <w:rPr>
      <w:rFonts w:ascii="Roboto Light" w:hAnsi="Roboto Light"/>
      <w:i/>
      <w:iCs/>
      <w:color w:val="0F4761" w:themeColor="accent1" w:themeShade="BF"/>
    </w:rPr>
  </w:style>
  <w:style w:type="character" w:styleId="IntenseReference">
    <w:name w:val="Intense Reference"/>
    <w:basedOn w:val="DefaultParagraphFont"/>
    <w:uiPriority w:val="32"/>
    <w:qFormat/>
    <w:rsid w:val="00743948"/>
    <w:rPr>
      <w:b/>
      <w:bCs/>
      <w:smallCaps/>
      <w:color w:val="0F4761" w:themeColor="accent1" w:themeShade="BF"/>
      <w:spacing w:val="5"/>
    </w:rPr>
  </w:style>
  <w:style w:type="paragraph" w:styleId="Header">
    <w:name w:val="header"/>
    <w:basedOn w:val="Normal"/>
    <w:link w:val="HeaderChar"/>
    <w:uiPriority w:val="99"/>
    <w:unhideWhenUsed/>
    <w:rsid w:val="00743948"/>
    <w:pPr>
      <w:tabs>
        <w:tab w:val="center" w:pos="4513"/>
        <w:tab w:val="right" w:pos="9026"/>
      </w:tabs>
    </w:pPr>
  </w:style>
  <w:style w:type="character" w:customStyle="1" w:styleId="HeaderChar">
    <w:name w:val="Header Char"/>
    <w:basedOn w:val="DefaultParagraphFont"/>
    <w:link w:val="Header"/>
    <w:uiPriority w:val="99"/>
    <w:rsid w:val="00743948"/>
    <w:rPr>
      <w:rFonts w:ascii="Arial" w:hAnsi="Arial"/>
      <w:kern w:val="0"/>
      <w14:ligatures w14:val="none"/>
    </w:rPr>
  </w:style>
  <w:style w:type="paragraph" w:styleId="Footer">
    <w:name w:val="footer"/>
    <w:basedOn w:val="Normal"/>
    <w:link w:val="FooterChar"/>
    <w:uiPriority w:val="99"/>
    <w:unhideWhenUsed/>
    <w:rsid w:val="00743948"/>
    <w:pPr>
      <w:tabs>
        <w:tab w:val="center" w:pos="4513"/>
        <w:tab w:val="right" w:pos="9026"/>
      </w:tabs>
    </w:pPr>
  </w:style>
  <w:style w:type="character" w:customStyle="1" w:styleId="FooterChar">
    <w:name w:val="Footer Char"/>
    <w:basedOn w:val="DefaultParagraphFont"/>
    <w:link w:val="Footer"/>
    <w:uiPriority w:val="99"/>
    <w:rsid w:val="00743948"/>
    <w:rPr>
      <w:rFonts w:ascii="Arial" w:hAnsi="Arial"/>
      <w:kern w:val="0"/>
      <w14:ligatures w14:val="none"/>
    </w:rPr>
  </w:style>
  <w:style w:type="paragraph" w:customStyle="1" w:styleId="Tabletext">
    <w:name w:val="Table text"/>
    <w:qFormat/>
    <w:rsid w:val="00743948"/>
    <w:pPr>
      <w:spacing w:before="60" w:after="60" w:line="240" w:lineRule="auto"/>
    </w:pPr>
    <w:rPr>
      <w:rFonts w:ascii="Arial" w:eastAsia="Times New Roman" w:hAnsi="Arial" w:cs="Times New Roman"/>
      <w:kern w:val="0"/>
      <w:sz w:val="20"/>
      <w:szCs w:val="20"/>
      <w14:ligatures w14:val="none"/>
    </w:rPr>
  </w:style>
  <w:style w:type="paragraph" w:customStyle="1" w:styleId="FooterLeft">
    <w:name w:val="Footer Left"/>
    <w:uiPriority w:val="49"/>
    <w:rsid w:val="00743948"/>
    <w:pPr>
      <w:tabs>
        <w:tab w:val="center" w:pos="4513"/>
        <w:tab w:val="right" w:pos="9026"/>
      </w:tabs>
      <w:spacing w:before="40" w:after="40" w:line="240" w:lineRule="auto"/>
    </w:pPr>
    <w:rPr>
      <w:rFonts w:ascii="Arial" w:eastAsia="Times New Roman" w:hAnsi="Arial" w:cs="Times New Roman"/>
      <w:color w:val="A6A6A6"/>
      <w:kern w:val="0"/>
      <w:sz w:val="16"/>
      <w:lang w:eastAsia="en-AU"/>
      <w14:ligatures w14:val="none"/>
    </w:rPr>
  </w:style>
  <w:style w:type="paragraph" w:customStyle="1" w:styleId="FooterRight">
    <w:name w:val="Footer Right"/>
    <w:basedOn w:val="FooterLeft"/>
    <w:uiPriority w:val="7"/>
    <w:rsid w:val="00743948"/>
    <w:pPr>
      <w:spacing w:after="0" w:line="184" w:lineRule="exact"/>
      <w:ind w:left="20" w:right="105"/>
      <w:jc w:val="right"/>
    </w:pPr>
    <w:rPr>
      <w:rFonts w:eastAsia="Arial" w:cs="Arial"/>
      <w:szCs w:val="16"/>
    </w:rPr>
  </w:style>
  <w:style w:type="paragraph" w:customStyle="1" w:styleId="footerbold">
    <w:name w:val="footer bold"/>
    <w:basedOn w:val="BodyText"/>
    <w:uiPriority w:val="7"/>
    <w:qFormat/>
    <w:rsid w:val="00743948"/>
    <w:pPr>
      <w:tabs>
        <w:tab w:val="center" w:pos="4513"/>
        <w:tab w:val="right" w:pos="9026"/>
      </w:tabs>
      <w:spacing w:before="40" w:after="40"/>
    </w:pPr>
    <w:rPr>
      <w:rFonts w:eastAsia="Arial" w:cs="Arial"/>
      <w:b/>
      <w:bCs/>
      <w:color w:val="7F7F7F"/>
      <w:sz w:val="16"/>
      <w:szCs w:val="20"/>
      <w:lang w:eastAsia="en-AU"/>
    </w:rPr>
  </w:style>
  <w:style w:type="character" w:styleId="BookTitle">
    <w:name w:val="Book Title"/>
    <w:basedOn w:val="DefaultParagraphFont"/>
    <w:uiPriority w:val="33"/>
    <w:qFormat/>
    <w:rsid w:val="00743948"/>
    <w:rPr>
      <w:b/>
      <w:bCs/>
      <w:smallCaps/>
      <w:spacing w:val="5"/>
    </w:rPr>
  </w:style>
  <w:style w:type="character" w:styleId="CommentReference">
    <w:name w:val="annotation reference"/>
    <w:basedOn w:val="DefaultParagraphFont"/>
    <w:uiPriority w:val="99"/>
    <w:semiHidden/>
    <w:unhideWhenUsed/>
    <w:rsid w:val="00743948"/>
    <w:rPr>
      <w:sz w:val="16"/>
      <w:szCs w:val="16"/>
    </w:rPr>
  </w:style>
  <w:style w:type="paragraph" w:styleId="CommentText">
    <w:name w:val="annotation text"/>
    <w:basedOn w:val="Normal"/>
    <w:link w:val="CommentTextChar"/>
    <w:uiPriority w:val="99"/>
    <w:unhideWhenUsed/>
    <w:rsid w:val="00743948"/>
    <w:rPr>
      <w:sz w:val="20"/>
      <w:szCs w:val="20"/>
    </w:rPr>
  </w:style>
  <w:style w:type="character" w:customStyle="1" w:styleId="CommentTextChar">
    <w:name w:val="Comment Text Char"/>
    <w:basedOn w:val="DefaultParagraphFont"/>
    <w:link w:val="CommentText"/>
    <w:uiPriority w:val="99"/>
    <w:rsid w:val="00743948"/>
    <w:rPr>
      <w:rFonts w:ascii="Arial" w:hAnsi="Arial"/>
      <w:kern w:val="0"/>
      <w:sz w:val="20"/>
      <w:szCs w:val="20"/>
      <w14:ligatures w14:val="none"/>
    </w:rPr>
  </w:style>
  <w:style w:type="paragraph" w:styleId="BodyText">
    <w:name w:val="Body Text"/>
    <w:basedOn w:val="Normal"/>
    <w:link w:val="BodyTextChar"/>
    <w:uiPriority w:val="99"/>
    <w:semiHidden/>
    <w:unhideWhenUsed/>
    <w:rsid w:val="00743948"/>
    <w:pPr>
      <w:spacing w:after="120"/>
    </w:pPr>
  </w:style>
  <w:style w:type="character" w:customStyle="1" w:styleId="BodyTextChar">
    <w:name w:val="Body Text Char"/>
    <w:basedOn w:val="DefaultParagraphFont"/>
    <w:link w:val="BodyText"/>
    <w:uiPriority w:val="99"/>
    <w:semiHidden/>
    <w:rsid w:val="00743948"/>
    <w:rPr>
      <w:rFonts w:ascii="Arial" w:hAnsi="Arial"/>
      <w:kern w:val="0"/>
      <w14:ligatures w14:val="none"/>
    </w:rPr>
  </w:style>
  <w:style w:type="paragraph" w:styleId="CommentSubject">
    <w:name w:val="annotation subject"/>
    <w:basedOn w:val="CommentText"/>
    <w:next w:val="CommentText"/>
    <w:link w:val="CommentSubjectChar"/>
    <w:uiPriority w:val="99"/>
    <w:semiHidden/>
    <w:unhideWhenUsed/>
    <w:rsid w:val="007C3EAE"/>
    <w:rPr>
      <w:b/>
      <w:bCs/>
    </w:rPr>
  </w:style>
  <w:style w:type="character" w:customStyle="1" w:styleId="CommentSubjectChar">
    <w:name w:val="Comment Subject Char"/>
    <w:basedOn w:val="CommentTextChar"/>
    <w:link w:val="CommentSubject"/>
    <w:uiPriority w:val="99"/>
    <w:semiHidden/>
    <w:rsid w:val="007C3EAE"/>
    <w:rPr>
      <w:rFonts w:ascii="Arial" w:hAnsi="Arial"/>
      <w:b/>
      <w:bCs/>
      <w:kern w:val="0"/>
      <w:sz w:val="20"/>
      <w:szCs w:val="20"/>
      <w14:ligatures w14:val="none"/>
    </w:rPr>
  </w:style>
  <w:style w:type="paragraph" w:styleId="Revision">
    <w:name w:val="Revision"/>
    <w:hidden/>
    <w:uiPriority w:val="99"/>
    <w:semiHidden/>
    <w:rsid w:val="00174238"/>
    <w:pPr>
      <w:spacing w:after="0" w:line="240" w:lineRule="auto"/>
    </w:pPr>
    <w:rPr>
      <w:rFonts w:ascii="Arial" w:hAnsi="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941455EAF854BAA164EC06C264098" ma:contentTypeVersion="15" ma:contentTypeDescription="Create a new document." ma:contentTypeScope="" ma:versionID="39cc50ddc9903572d395bcbe3207a415">
  <xsd:schema xmlns:xsd="http://www.w3.org/2001/XMLSchema" xmlns:xs="http://www.w3.org/2001/XMLSchema" xmlns:p="http://schemas.microsoft.com/office/2006/metadata/properties" xmlns:ns2="12ca2b88-91f7-4e39-a125-15da46cb681f" xmlns:ns3="d30ab21e-a13c-4874-a3c2-ce7fc32b4a8d" targetNamespace="http://schemas.microsoft.com/office/2006/metadata/properties" ma:root="true" ma:fieldsID="2c37758aa335ff0b976bd7d6eba6729f" ns2:_="" ns3:_="">
    <xsd:import namespace="12ca2b88-91f7-4e39-a125-15da46cb681f"/>
    <xsd:import namespace="d30ab21e-a13c-4874-a3c2-ce7fc32b4a8d"/>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ca2b88-91f7-4e39-a125-15da46cb6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e41a0c-1ffd-4cb1-be22-7bf9d6b0200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0ab21e-a13c-4874-a3c2-ce7fc32b4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1f7fc58-57e5-40f1-b6c2-8d0992c18306}" ma:internalName="TaxCatchAll" ma:showField="CatchAllData" ma:web="d30ab21e-a13c-4874-a3c2-ce7fc32b4a8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ca2b88-91f7-4e39-a125-15da46cb681f">
      <Terms xmlns="http://schemas.microsoft.com/office/infopath/2007/PartnerControls"/>
    </lcf76f155ced4ddcb4097134ff3c332f>
    <TaxCatchAll xmlns="d30ab21e-a13c-4874-a3c2-ce7fc32b4a8d" xsi:nil="true"/>
    <SharedWithUsers xmlns="d30ab21e-a13c-4874-a3c2-ce7fc32b4a8d">
      <UserInfo>
        <DisplayName>Jasmine Sullivan Hunter Writers Centre</DisplayName>
        <AccountId>12</AccountId>
        <AccountType/>
      </UserInfo>
      <UserInfo>
        <DisplayName>Katherine McLean</DisplayName>
        <AccountId>10</AccountId>
        <AccountType/>
      </UserInfo>
    </SharedWithUsers>
  </documentManagement>
</p:properties>
</file>

<file path=customXml/itemProps1.xml><?xml version="1.0" encoding="utf-8"?>
<ds:datastoreItem xmlns:ds="http://schemas.openxmlformats.org/officeDocument/2006/customXml" ds:itemID="{B69E4C32-1EBE-4726-BA2A-90E5068F92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ca2b88-91f7-4e39-a125-15da46cb681f"/>
    <ds:schemaRef ds:uri="d30ab21e-a13c-4874-a3c2-ce7fc32b4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F62359-BBEF-4BDD-AD19-C7382A516AA4}">
  <ds:schemaRefs>
    <ds:schemaRef ds:uri="http://schemas.microsoft.com/sharepoint/v3/contenttype/forms"/>
  </ds:schemaRefs>
</ds:datastoreItem>
</file>

<file path=customXml/itemProps3.xml><?xml version="1.0" encoding="utf-8"?>
<ds:datastoreItem xmlns:ds="http://schemas.openxmlformats.org/officeDocument/2006/customXml" ds:itemID="{860368DE-AA19-4DDD-BEB0-DD6BA70B07F5}">
  <ds:schemaRefs>
    <ds:schemaRef ds:uri="http://schemas.microsoft.com/office/2006/metadata/properties"/>
    <ds:schemaRef ds:uri="http://schemas.microsoft.com/office/infopath/2007/PartnerControls"/>
    <ds:schemaRef ds:uri="12ca2b88-91f7-4e39-a125-15da46cb681f"/>
    <ds:schemaRef ds:uri="d30ab21e-a13c-4874-a3c2-ce7fc32b4a8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1657</Words>
  <Characters>9450</Characters>
  <Application>Microsoft Office Word</Application>
  <DocSecurity>0</DocSecurity>
  <Lines>78</Lines>
  <Paragraphs>22</Paragraphs>
  <ScaleCrop>false</ScaleCrop>
  <Company/>
  <LinksUpToDate>false</LinksUpToDate>
  <CharactersWithSpaces>11085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Jasmine Sullivan Hunter Writers Centre</dc:creator>
  <cp:keywords/>
  <dc:description/>
  <cp:lastModifiedBy>Katherine McLean</cp:lastModifiedBy>
  <cp:revision>2</cp:revision>
  <dcterms:created xsi:type="dcterms:W3CDTF">2024-05-24T03:51:00Z</dcterms:created>
  <dcterms:modified xsi:type="dcterms:W3CDTF">2024-05-24T03:51:00Z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0x0101004F1941455EAF854BAA164EC06C264098</vt:lpwstr>
  </property>
  <property fmtid="{D5CDD505-2E9C-101B-9397-08002B2CF9AE}" pid="3" name="MediaServiceImageTags">
    <vt:lpwstr/>
  </property>
</Properties>
</file>